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FF7431" w:rsidRDefault="00FF74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Уфа</w:t>
      </w:r>
    </w:p>
    <w:p w:rsidR="000A27D1" w:rsidRDefault="00FF743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</w:t>
      </w:r>
      <w:r w:rsidR="009E0BFA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9E0BF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Шабрин Денис Иванович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Волконского Григория Геворговича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13.05.2025 г. по делу № А65-10452/2025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9E0BFA">
        <w:rPr>
          <w:rFonts w:ascii="Times New Roman" w:hAnsi="Times New Roman"/>
          <w:noProof/>
        </w:rPr>
        <w:t>Арбитражном суде Республики Татарстан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9E0BF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Шабрин Денис Иванович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E0BFA">
              <w:rPr>
                <w:rFonts w:ascii="Times New Roman" w:hAnsi="Times New Roman"/>
                <w:noProof/>
                <w:sz w:val="20"/>
                <w:szCs w:val="20"/>
              </w:rPr>
              <w:t>14.08.1980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E0BFA">
              <w:rPr>
                <w:rFonts w:ascii="Times New Roman" w:hAnsi="Times New Roman"/>
                <w:noProof/>
                <w:sz w:val="20"/>
                <w:szCs w:val="20"/>
              </w:rPr>
              <w:t>г. Октябрьский Башкирская АССР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E0BFA">
              <w:rPr>
                <w:rFonts w:ascii="Times New Roman" w:hAnsi="Times New Roman"/>
                <w:noProof/>
                <w:sz w:val="20"/>
                <w:szCs w:val="20"/>
              </w:rPr>
              <w:t>071-216-056 19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E0BFA">
              <w:rPr>
                <w:rFonts w:ascii="Times New Roman" w:hAnsi="Times New Roman"/>
                <w:noProof/>
                <w:sz w:val="20"/>
                <w:szCs w:val="20"/>
              </w:rPr>
              <w:t>026509651834</w:t>
            </w:r>
          </w:p>
          <w:p w:rsidR="007B18C5" w:rsidRPr="00AE3D0E" w:rsidRDefault="009E0BF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423950, Республика Татарстан, Ютазинский р-н, п.г.т. Уруссу, ул. Береговая, д. 31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9E0B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40817810250201298703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0B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0B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0B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9E0BF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Шабрина Дениса Ивановича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E0B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FF74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__________________</w:t>
      </w:r>
      <w:bookmarkStart w:id="0" w:name="_GoBack"/>
      <w:bookmarkEnd w:id="0"/>
    </w:p>
    <w:p w:rsidR="00E506ED" w:rsidRDefault="00FF7431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«___»__________</w:t>
      </w:r>
      <w:r w:rsidR="009E0BFA">
        <w:rPr>
          <w:rFonts w:ascii="Times New Roman" w:hAnsi="Times New Roman"/>
          <w:noProof/>
        </w:rPr>
        <w:t xml:space="preserve">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9E0BF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Шабрин Денис Иванович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Волконского Григория Геворговича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13.05.2025 г. по делу № А65-10452/2025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9E0BF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Шабрин Денис Иванович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E0BFA">
              <w:rPr>
                <w:rFonts w:ascii="Times New Roman" w:hAnsi="Times New Roman"/>
                <w:noProof/>
                <w:sz w:val="20"/>
                <w:szCs w:val="20"/>
              </w:rPr>
              <w:t>14.08.1980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E0BFA">
              <w:rPr>
                <w:rFonts w:ascii="Times New Roman" w:hAnsi="Times New Roman"/>
                <w:noProof/>
                <w:sz w:val="20"/>
                <w:szCs w:val="20"/>
              </w:rPr>
              <w:t>г. Октябрьский Башкирская АССР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E0BFA">
              <w:rPr>
                <w:rFonts w:ascii="Times New Roman" w:hAnsi="Times New Roman"/>
                <w:noProof/>
                <w:sz w:val="20"/>
                <w:szCs w:val="20"/>
              </w:rPr>
              <w:t>071-216-056 19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E0BFA">
              <w:rPr>
                <w:rFonts w:ascii="Times New Roman" w:hAnsi="Times New Roman"/>
                <w:noProof/>
                <w:sz w:val="20"/>
                <w:szCs w:val="20"/>
              </w:rPr>
              <w:t>026509651834</w:t>
            </w:r>
          </w:p>
          <w:p w:rsidR="007B18C5" w:rsidRPr="005A1E50" w:rsidRDefault="009E0BF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423950, Республика Татарстан, Ютазинский р-н, п.г.т. Уруссу, ул. Береговая, д. 31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0B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40817810250201298703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0B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0B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E0B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9E0BF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Шабрина Дениса Ивановича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E0BF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E0BFA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AE3568"/>
  <w15:chartTrackingRefBased/>
  <w15:docId w15:val="{28CD0562-5462-478E-A19C-375C58CD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2026-03-24T10:00:00Z</dcterms:created>
  <dcterms:modified xsi:type="dcterms:W3CDTF">2026-03-24T10:00:00Z</dcterms:modified>
</cp:coreProperties>
</file>