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6031" w:rsidRPr="004C6031" w:rsidRDefault="004C6031" w:rsidP="004C60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</w:pPr>
      <w:r w:rsidRPr="004C6031"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  <w:t xml:space="preserve">ДОГОВОР КУПЛИ-ПРОДАЖИ </w:t>
      </w:r>
    </w:p>
    <w:p w:rsidR="004C6031" w:rsidRPr="004C6031" w:rsidRDefault="004C6031" w:rsidP="004C6031">
      <w:pPr>
        <w:keepNext/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val="x-none" w:eastAsia="ar-SA"/>
          <w14:ligatures w14:val="none"/>
        </w:rPr>
      </w:pPr>
    </w:p>
    <w:p w:rsidR="004C6031" w:rsidRPr="004C6031" w:rsidRDefault="004C6031" w:rsidP="004C603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C60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г.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 xml:space="preserve"> </w:t>
      </w:r>
      <w:r w:rsidRPr="004C60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Москва   </w:t>
      </w:r>
      <w:r w:rsidRPr="004C60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4C60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4C60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4C60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4C60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4C60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4C60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4C60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  <w:t xml:space="preserve">            </w:t>
      </w:r>
      <w:proofErr w:type="gramStart"/>
      <w:r w:rsidRPr="004C60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 «</w:t>
      </w:r>
      <w:proofErr w:type="gramEnd"/>
      <w:r w:rsidRPr="004C60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___» _____ 201_ года</w:t>
      </w:r>
    </w:p>
    <w:p w:rsidR="004C6031" w:rsidRPr="004C6031" w:rsidRDefault="004C6031" w:rsidP="004C603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:rsidR="004C6031" w:rsidRPr="004C6031" w:rsidRDefault="004C6031" w:rsidP="004C603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853B6">
        <w:rPr>
          <w:rFonts w:ascii="Times New Roman" w:hAnsi="Times New Roman" w:cs="Times New Roman"/>
          <w:bCs/>
          <w:sz w:val="22"/>
          <w:szCs w:val="22"/>
        </w:rPr>
        <w:t xml:space="preserve">Общества с ограниченной ответственностью «ПАУЭР РЕСОРСЕС» (ОГРН 1097746445785, ИНН 7705894173, адрес: 109386, г. Москва, г. Москва, 109386, Г. МОСКВА, ВН.ТЕР.Г. МУНИЦИПАЛЬНЫЙ ОКРУГ ЛЮБЛИНО, ТАГАНРОГСКАЯ УЛ., Д. 10/21, ЭТАЖ 1, ПОМЕЩ. III, ПОМЕЩ.6), в лице конкурсного управляющего </w:t>
      </w:r>
      <w:proofErr w:type="spellStart"/>
      <w:r w:rsidRPr="00B853B6">
        <w:rPr>
          <w:rFonts w:ascii="Times New Roman" w:hAnsi="Times New Roman" w:cs="Times New Roman"/>
          <w:bCs/>
          <w:sz w:val="22"/>
          <w:szCs w:val="22"/>
        </w:rPr>
        <w:t>Шалумова</w:t>
      </w:r>
      <w:proofErr w:type="spellEnd"/>
      <w:r w:rsidRPr="00B853B6">
        <w:rPr>
          <w:rFonts w:ascii="Times New Roman" w:hAnsi="Times New Roman" w:cs="Times New Roman"/>
          <w:bCs/>
          <w:sz w:val="22"/>
          <w:szCs w:val="22"/>
        </w:rPr>
        <w:t xml:space="preserve"> Георгия Витальевича (ИНН 772795408599, СНИЛС 128-791-409 92, адрес для направления корреспонденции конкурсному управляющему: 108814, г. Москва, а/я, 1902), член НП СРО АУ "РАЗВИТИЕ" (ОГРН 1077799003435, ИНН 7703392442, адрес: 117105, г. Москва, г. Москва, Варшавское шоссе, 1, 1-2, 36), действующего на основании Решения Арбитражного суда города Москвы от 02.04.2024 г. (резолютивная часть объявлена 25.03.2024 г.) по делу № А40-33081/23</w:t>
      </w:r>
      <w:r w:rsidRPr="004C60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именуемый в дальнейшем «Продавец», с одной стороны, и </w:t>
      </w:r>
    </w:p>
    <w:p w:rsidR="004C6031" w:rsidRPr="004C6031" w:rsidRDefault="004C6031" w:rsidP="004C603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C603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_____________________, </w:t>
      </w:r>
      <w:r w:rsidRPr="004C60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адрес: ___________________________, ИНН ____________, именуемый в дальнейшем «Покупатель», </w:t>
      </w:r>
    </w:p>
    <w:p w:rsidR="004C6031" w:rsidRPr="004C6031" w:rsidRDefault="004C6031" w:rsidP="004C603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C60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совместно именуемые «Стороны», </w:t>
      </w:r>
      <w:r w:rsidRPr="004C6031">
        <w:rPr>
          <w:rFonts w:ascii="Times New Roman" w:eastAsia="Times New Roman" w:hAnsi="Times New Roman" w:cs="Times New Roman"/>
          <w:iCs/>
          <w:kern w:val="0"/>
          <w:sz w:val="22"/>
          <w:szCs w:val="22"/>
          <w14:ligatures w14:val="none"/>
        </w:rPr>
        <w:t xml:space="preserve">на основании Протокола от ________ о результатах торгов, </w:t>
      </w:r>
      <w:r w:rsidRPr="004C60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заключили настоящий договор о нижеследующем:</w:t>
      </w:r>
    </w:p>
    <w:p w:rsidR="004C6031" w:rsidRPr="004C6031" w:rsidRDefault="004C6031" w:rsidP="004C603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:rsidR="004C6031" w:rsidRPr="004C6031" w:rsidRDefault="004C6031" w:rsidP="004C6031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C60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Продавец обязуется передать в собственность Покупателя, а Покупатель принять и оплатить следующее имущество:</w:t>
      </w:r>
    </w:p>
    <w:p w:rsidR="004C6031" w:rsidRPr="004C6031" w:rsidRDefault="004C6031" w:rsidP="004C6031">
      <w:pPr>
        <w:tabs>
          <w:tab w:val="left" w:pos="226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C60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6031" w:rsidRPr="004C6031" w:rsidRDefault="004C6031" w:rsidP="004C6031">
      <w:pPr>
        <w:tabs>
          <w:tab w:val="left" w:pos="226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C60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Имущество принадлежит Продавцу на праве собственности.</w:t>
      </w:r>
    </w:p>
    <w:p w:rsidR="004C6031" w:rsidRPr="004C6031" w:rsidRDefault="004C6031" w:rsidP="004C603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C60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Цена имущества, указанного в п. 1 настоящего договора, определенная по итогам торгов, составляет _____ руб. без учета НДС. Указанная цена является окончательной и изменению не подлежит.</w:t>
      </w:r>
    </w:p>
    <w:p w:rsidR="004C6031" w:rsidRPr="004C6031" w:rsidRDefault="004C6031" w:rsidP="004C6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C60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Сумма задатка в размере _______ руб., перечисленная Покупателем </w:t>
      </w:r>
      <w:proofErr w:type="gramStart"/>
      <w:r w:rsidRPr="004C60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согласно условий</w:t>
      </w:r>
      <w:proofErr w:type="gramEnd"/>
      <w:r w:rsidRPr="004C60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Соглашения о задатке, засчитывается в счет цены выкупа Имущества. С учетом ранее внесенного задатка к перечислению следует сумма в размере </w:t>
      </w:r>
      <w:r w:rsidRPr="004C603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_______ руб. </w:t>
      </w:r>
      <w:r w:rsidRPr="004C60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без учета НДС. </w:t>
      </w:r>
    </w:p>
    <w:p w:rsidR="004C6031" w:rsidRPr="004C6031" w:rsidRDefault="004C6031" w:rsidP="004C6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4C60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В соответствии с п. 2. Ст. 146 Налогового кодекса РФ - операции по реализации имущества и (или) имущественных прав должников, признанных в соответствии с законодательством Российской Федерации </w:t>
      </w:r>
      <w:proofErr w:type="gramStart"/>
      <w:r w:rsidRPr="004C60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несостоятельными (банкротами)</w:t>
      </w:r>
      <w:proofErr w:type="gramEnd"/>
      <w:r w:rsidRPr="004C60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не признаются объектом налогообложения по налогу на добавленную стоимость.</w:t>
      </w:r>
    </w:p>
    <w:p w:rsidR="004C6031" w:rsidRPr="004C6031" w:rsidRDefault="004C6031" w:rsidP="004C603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C603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Оплата имущества производится Покупателем в течение 30 (тридцати) дней с даты подписания настоящего договора путем перечисления денежных средств по следующим реквизитам: </w:t>
      </w:r>
      <w:r w:rsidRPr="004C6031"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t>получатель: ООО «ПАУЭР РЕСОРСЕС» (ОГРН 1097746445785, ИНН 7705894173) РЕКВИЗИТЫ БАНКА: АО «АЛЬФА-БАНК»; К/с. 30101810200000000593; БИК 044525593, счет должника – 40702810301300055666.</w:t>
      </w:r>
    </w:p>
    <w:p w:rsidR="004C6031" w:rsidRPr="004C6031" w:rsidRDefault="004C6031" w:rsidP="004C6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kern w:val="0"/>
          <w:sz w:val="22"/>
          <w:szCs w:val="22"/>
          <w:lang w:eastAsia="ar-SA"/>
          <w14:ligatures w14:val="none"/>
        </w:rPr>
      </w:pPr>
      <w:r w:rsidRPr="004C6031">
        <w:rPr>
          <w:rFonts w:ascii="Times New Roman" w:eastAsia="Times New Roman" w:hAnsi="Times New Roman" w:cs="Times New Roman"/>
          <w:snapToGrid w:val="0"/>
          <w:color w:val="000000"/>
          <w:kern w:val="0"/>
          <w:sz w:val="22"/>
          <w:szCs w:val="22"/>
          <w:lang w:eastAsia="ar-SA"/>
          <w14:ligatures w14:val="none"/>
        </w:rPr>
        <w:t xml:space="preserve">После полной оплаты стоимости предмета договора стороны обязуются подписать заявление о полном расчёте, свидетельствующее о полном взаимном выполнении сторонами всех обязательств по настоящему договору. </w:t>
      </w:r>
    </w:p>
    <w:p w:rsidR="004C6031" w:rsidRPr="004C6031" w:rsidRDefault="004C6031" w:rsidP="004C6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kern w:val="0"/>
          <w:sz w:val="22"/>
          <w:szCs w:val="22"/>
          <w:lang w:eastAsia="ar-SA"/>
          <w14:ligatures w14:val="none"/>
        </w:rPr>
      </w:pPr>
      <w:r w:rsidRPr="004C6031">
        <w:rPr>
          <w:rFonts w:ascii="Times New Roman" w:eastAsia="Times New Roman" w:hAnsi="Times New Roman" w:cs="Times New Roman"/>
          <w:snapToGrid w:val="0"/>
          <w:color w:val="000000"/>
          <w:kern w:val="0"/>
          <w:sz w:val="22"/>
          <w:szCs w:val="22"/>
          <w:lang w:eastAsia="ar-SA"/>
          <w14:ligatures w14:val="none"/>
        </w:rPr>
        <w:t>В случае, если Покупатель не произведет оплату Имущества в полном объеме в течение т</w:t>
      </w:r>
      <w:r w:rsidRPr="004C603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ar-SA"/>
          <w14:ligatures w14:val="none"/>
        </w:rPr>
        <w:t xml:space="preserve">ридцати дней с даты подписания настоящего договора, то Договор по истечению указанного срока считается расторгнутым, при этом внесенный </w:t>
      </w:r>
      <w:r w:rsidRPr="004C6031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ar-SA"/>
          <w14:ligatures w14:val="none"/>
        </w:rPr>
        <w:t>задаток не возвращается</w:t>
      </w:r>
    </w:p>
    <w:p w:rsidR="004C6031" w:rsidRPr="004C6031" w:rsidRDefault="004C6031" w:rsidP="004C6031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ar-SA"/>
          <w14:ligatures w14:val="none"/>
        </w:rPr>
      </w:pPr>
      <w:r w:rsidRPr="004C603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ar-SA"/>
          <w14:ligatures w14:val="none"/>
        </w:rPr>
        <w:t>Передача Продавцом Имущества осуществляется в следующем порядке:</w:t>
      </w:r>
    </w:p>
    <w:p w:rsidR="004C6031" w:rsidRPr="004C6031" w:rsidRDefault="004C6031" w:rsidP="004C6031">
      <w:pPr>
        <w:numPr>
          <w:ilvl w:val="1"/>
          <w:numId w:val="1"/>
        </w:numPr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val="x-none" w:eastAsia="ar-SA"/>
          <w14:ligatures w14:val="none"/>
        </w:rPr>
      </w:pPr>
      <w:r w:rsidRPr="004C6031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val="x-none" w:eastAsia="ar-SA"/>
          <w14:ligatures w14:val="none"/>
        </w:rPr>
        <w:t>Передача Продавцом Имущества производится в течение 10 (десяти) календарных дней с даты поступления всей суммы денежных средств на расчетный счет Продавца, с подписанием соответствующего акта приема-передачи.</w:t>
      </w:r>
    </w:p>
    <w:p w:rsidR="004C6031" w:rsidRPr="004C6031" w:rsidRDefault="004C6031" w:rsidP="004C6031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val="x-none" w:eastAsia="ar-SA"/>
          <w14:ligatures w14:val="none"/>
        </w:rPr>
      </w:pPr>
      <w:r w:rsidRPr="004C6031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val="x-none" w:eastAsia="ar-SA"/>
          <w14:ligatures w14:val="none"/>
        </w:rPr>
        <w:t>Покупатель ознакомлен с составом и характеристиками приобретаемого имущества и не имеет претензий к внешнему виду, комплектности, возможному наличию скрытых дефектов приобретаемого имущества.</w:t>
      </w:r>
    </w:p>
    <w:p w:rsidR="004C6031" w:rsidRPr="004C6031" w:rsidRDefault="004C6031" w:rsidP="004C6031">
      <w:pPr>
        <w:tabs>
          <w:tab w:val="left" w:pos="567"/>
          <w:tab w:val="left" w:pos="92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val="x-none" w:eastAsia="ar-SA"/>
          <w14:ligatures w14:val="none"/>
        </w:rPr>
      </w:pPr>
      <w:r w:rsidRPr="004C6031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val="x-none" w:eastAsia="ar-SA"/>
          <w14:ligatures w14:val="none"/>
        </w:rPr>
        <w:lastRenderedPageBreak/>
        <w:t>4. Право собственности на имущество, являющееся предметом настоящего Договора, переходит к Покупателю с момента подписания соответствующего Акта приема-передачи, при условии поступления Продавцу всей суммы, указанной в п. 2 настоящего Договора.</w:t>
      </w:r>
    </w:p>
    <w:p w:rsidR="004C6031" w:rsidRPr="004C6031" w:rsidRDefault="004C6031" w:rsidP="004C6031">
      <w:pPr>
        <w:tabs>
          <w:tab w:val="left" w:pos="567"/>
          <w:tab w:val="left" w:pos="92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val="x-none" w:eastAsia="ar-SA"/>
          <w14:ligatures w14:val="none"/>
        </w:rPr>
      </w:pPr>
      <w:r w:rsidRPr="004C6031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val="x-none" w:eastAsia="ar-SA"/>
          <w14:ligatures w14:val="none"/>
        </w:rPr>
        <w:t>5. Покупатель обязуется принять имущество, являющееся предметом настоящего Договора.</w:t>
      </w:r>
    </w:p>
    <w:p w:rsidR="004C6031" w:rsidRPr="004C6031" w:rsidRDefault="004C6031" w:rsidP="004C603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4C603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6. Стороны несут ответственность за неисполнение и/или ненадлежащее исполнение своих обязательств по настоящему договору в соответствии с нормами действующего законодательства.</w:t>
      </w:r>
    </w:p>
    <w:p w:rsidR="004C6031" w:rsidRPr="004C6031" w:rsidRDefault="004C6031" w:rsidP="004C6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4C603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7. Стороны освобождаются от ответственности в случае возникновения обстоятельств непреодолимой силы. К таким обстоятельствам относятся война и военные действия, мобилизация, забастовки на предприятиях Сторон в договоре, эпидемии, пожары, взрывы и природные катастрофы, акты органов власти, влияющие на исполнение обязательств (и не вызванные виновным действием / бездействием сторон) и все другие события и обстоятельства, которые компетентный арбитражный суд признает и объявит случаем непреодолимой силы.</w:t>
      </w:r>
    </w:p>
    <w:p w:rsidR="004C6031" w:rsidRPr="004C6031" w:rsidRDefault="004C6031" w:rsidP="004C6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4C603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8. Все споры, возникшие из данного договора или в связи с ним, Стороны будут пытаться разрешить по обоюдной договоренности.</w:t>
      </w:r>
    </w:p>
    <w:p w:rsidR="004C6031" w:rsidRPr="004C6031" w:rsidRDefault="004C6031" w:rsidP="004C6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4C603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9. Если Сторонам не удастся найти взаимоприемлемого решения, то спор разрешается в порядке, установленном законодательством Российской Федерации.</w:t>
      </w:r>
    </w:p>
    <w:p w:rsidR="004C6031" w:rsidRPr="004C6031" w:rsidRDefault="004C6031" w:rsidP="004C6031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val="x-none" w:eastAsia="ar-SA"/>
          <w14:ligatures w14:val="none"/>
        </w:rPr>
      </w:pPr>
      <w:r w:rsidRPr="004C6031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val="x-none" w:eastAsia="ar-SA"/>
          <w14:ligatures w14:val="none"/>
        </w:rPr>
        <w:t>10. Настоящий договор вступает в силу с момента его подписания сторонами и действует до полного исполнения сторонами всех прав и обязанностей, вытекающих из настоящего договора.</w:t>
      </w:r>
    </w:p>
    <w:p w:rsidR="004C6031" w:rsidRPr="004C6031" w:rsidRDefault="004C6031" w:rsidP="004C6031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val="x-none" w:eastAsia="ar-SA"/>
          <w14:ligatures w14:val="none"/>
        </w:rPr>
      </w:pPr>
      <w:r w:rsidRPr="004C6031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val="x-none" w:eastAsia="ar-SA"/>
          <w14:ligatures w14:val="none"/>
        </w:rPr>
        <w:t>11. Настоящий договор составлен в двух подлинных экземплярах, имеющих равную юридическую силу, по одному для покупателя и продавца.</w:t>
      </w:r>
    </w:p>
    <w:p w:rsidR="004C6031" w:rsidRPr="004C6031" w:rsidRDefault="004C6031" w:rsidP="004C6031">
      <w:pPr>
        <w:tabs>
          <w:tab w:val="left" w:pos="92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</w:pPr>
      <w:r w:rsidRPr="004C6031"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  <w:t>13. Адреса и реквизиты сторон:</w:t>
      </w:r>
    </w:p>
    <w:p w:rsidR="004C6031" w:rsidRPr="004C6031" w:rsidRDefault="004C6031" w:rsidP="004C6031">
      <w:pPr>
        <w:tabs>
          <w:tab w:val="left" w:pos="927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val="x-none" w:eastAsia="ar-SA"/>
          <w14:ligatures w14:val="none"/>
        </w:rPr>
      </w:pPr>
    </w:p>
    <w:tbl>
      <w:tblPr>
        <w:tblW w:w="977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54"/>
        <w:gridCol w:w="4922"/>
      </w:tblGrid>
      <w:tr w:rsidR="004C6031" w:rsidRPr="004C6031" w:rsidTr="004C6031">
        <w:trPr>
          <w:trHeight w:val="3322"/>
        </w:trPr>
        <w:tc>
          <w:tcPr>
            <w:tcW w:w="4854" w:type="dxa"/>
          </w:tcPr>
          <w:p w:rsidR="004C6031" w:rsidRPr="004C6031" w:rsidRDefault="004C6031" w:rsidP="004C60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ar-SA"/>
                <w14:ligatures w14:val="none"/>
              </w:rPr>
            </w:pPr>
            <w:r w:rsidRPr="004C6031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ar-SA"/>
                <w14:ligatures w14:val="none"/>
              </w:rPr>
              <w:t>ПРОДАВЕЦ:</w:t>
            </w:r>
          </w:p>
          <w:p w:rsidR="004C6031" w:rsidRPr="004C6031" w:rsidRDefault="004C6031" w:rsidP="004C60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:rsidR="004C6031" w:rsidRDefault="004C6031" w:rsidP="004C6031">
            <w:pPr>
              <w:widowControl w:val="0"/>
              <w:tabs>
                <w:tab w:val="left" w:pos="4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</w:pPr>
            <w:r w:rsidRPr="004C603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 xml:space="preserve">ООО «ПАУЭР РЕСОРСЕС» </w:t>
            </w:r>
          </w:p>
          <w:p w:rsidR="004C6031" w:rsidRPr="004C6031" w:rsidRDefault="004C6031" w:rsidP="004C6031">
            <w:pPr>
              <w:widowControl w:val="0"/>
              <w:tabs>
                <w:tab w:val="left" w:pos="4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C603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ОГРН 1097746445785, ИНН 7705894173, </w:t>
            </w:r>
          </w:p>
          <w:p w:rsidR="004C6031" w:rsidRPr="004C6031" w:rsidRDefault="004C6031" w:rsidP="004C6031">
            <w:pPr>
              <w:widowControl w:val="0"/>
              <w:tabs>
                <w:tab w:val="left" w:pos="4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C603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адрес: 109386, г. Москва, г. Москва, 109386, </w:t>
            </w:r>
          </w:p>
          <w:p w:rsidR="004C6031" w:rsidRPr="004C6031" w:rsidRDefault="004C6031" w:rsidP="004C6031">
            <w:pPr>
              <w:widowControl w:val="0"/>
              <w:tabs>
                <w:tab w:val="left" w:pos="420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ar-SA"/>
                <w14:ligatures w14:val="none"/>
              </w:rPr>
            </w:pPr>
            <w:r w:rsidRPr="004C603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14:ligatures w14:val="none"/>
              </w:rPr>
              <w:t>Г. МОСКВА, ВН.ТЕР.Г. МУНИЦИПАЛЬНЫЙ ОКРУГ ЛЮБЛИНО, ТАГАНРОГСКАЯ УЛ., Д. 10/21, ЭТАЖ 1, ПОМЕЩ. III, ПОМЕЩ.6</w:t>
            </w:r>
          </w:p>
          <w:p w:rsidR="004C6031" w:rsidRPr="004C6031" w:rsidRDefault="004C6031" w:rsidP="004C6031">
            <w:pPr>
              <w:widowControl w:val="0"/>
              <w:tabs>
                <w:tab w:val="left" w:pos="420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:rsidR="004C6031" w:rsidRPr="004C6031" w:rsidRDefault="004C6031" w:rsidP="004C6031">
            <w:pPr>
              <w:widowControl w:val="0"/>
              <w:tabs>
                <w:tab w:val="left" w:pos="420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:rsidR="004C6031" w:rsidRPr="004C6031" w:rsidRDefault="004C6031" w:rsidP="004C6031">
            <w:pPr>
              <w:widowControl w:val="0"/>
              <w:tabs>
                <w:tab w:val="left" w:pos="420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:rsidR="004C6031" w:rsidRPr="004C6031" w:rsidRDefault="004C6031" w:rsidP="004C6031">
            <w:pPr>
              <w:widowControl w:val="0"/>
              <w:tabs>
                <w:tab w:val="left" w:pos="420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:rsidR="004C6031" w:rsidRPr="004C6031" w:rsidRDefault="004C6031" w:rsidP="004C6031">
            <w:pPr>
              <w:widowControl w:val="0"/>
              <w:tabs>
                <w:tab w:val="left" w:pos="420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ar-SA"/>
                <w14:ligatures w14:val="none"/>
              </w:rPr>
            </w:pPr>
            <w:r w:rsidRPr="004C6031"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ar-SA"/>
                <w14:ligatures w14:val="none"/>
              </w:rPr>
              <w:t>Конкурсный управляющий</w:t>
            </w:r>
          </w:p>
          <w:p w:rsidR="004C6031" w:rsidRPr="004C6031" w:rsidRDefault="004C6031" w:rsidP="004C6031">
            <w:pPr>
              <w:widowControl w:val="0"/>
              <w:tabs>
                <w:tab w:val="left" w:pos="420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highlight w:val="yellow"/>
                <w:lang w:eastAsia="ar-SA"/>
                <w14:ligatures w14:val="none"/>
              </w:rPr>
            </w:pPr>
            <w:r w:rsidRPr="004C6031"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ar-SA"/>
                <w14:ligatures w14:val="none"/>
              </w:rPr>
              <w:t>ООО «</w:t>
            </w:r>
            <w:r w:rsidRPr="004C603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14:ligatures w14:val="none"/>
              </w:rPr>
              <w:t>ПАУЭР РЕСОРСЕС</w:t>
            </w:r>
            <w:r w:rsidRPr="004C6031"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eastAsia="ar-SA"/>
                <w14:ligatures w14:val="none"/>
              </w:rPr>
              <w:t xml:space="preserve">» </w:t>
            </w:r>
          </w:p>
          <w:p w:rsidR="004C6031" w:rsidRPr="004C6031" w:rsidRDefault="004C6031" w:rsidP="004C60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 w:rsidRPr="004C603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ar-SA"/>
                <w14:ligatures w14:val="none"/>
              </w:rPr>
              <w:t xml:space="preserve">________________________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ar-SA"/>
                <w14:ligatures w14:val="none"/>
              </w:rPr>
              <w:t>Шалумов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ar-SA"/>
                <w14:ligatures w14:val="none"/>
              </w:rPr>
              <w:t xml:space="preserve"> Г. В</w:t>
            </w:r>
            <w:r w:rsidRPr="004C603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ar-SA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ar-SA"/>
                <w14:ligatures w14:val="none"/>
              </w:rPr>
              <w:t xml:space="preserve">           </w:t>
            </w:r>
          </w:p>
        </w:tc>
        <w:tc>
          <w:tcPr>
            <w:tcW w:w="4922" w:type="dxa"/>
          </w:tcPr>
          <w:p w:rsidR="004C6031" w:rsidRPr="004C6031" w:rsidRDefault="004C6031" w:rsidP="004C60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ar-SA"/>
                <w14:ligatures w14:val="none"/>
              </w:rPr>
            </w:pPr>
            <w:r w:rsidRPr="004C6031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ar-SA"/>
                <w14:ligatures w14:val="none"/>
              </w:rPr>
              <w:t>ПОКУПАТЕЛЬ:</w:t>
            </w:r>
          </w:p>
          <w:p w:rsidR="004C6031" w:rsidRPr="004C6031" w:rsidRDefault="004C6031" w:rsidP="004C60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:rsidR="004C6031" w:rsidRPr="004C6031" w:rsidRDefault="004C6031" w:rsidP="004C60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:rsidR="004C6031" w:rsidRPr="004C6031" w:rsidRDefault="004C6031" w:rsidP="004C60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:rsidR="004C6031" w:rsidRPr="004C6031" w:rsidRDefault="004C6031" w:rsidP="004C60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:rsidR="004C6031" w:rsidRPr="004C6031" w:rsidRDefault="004C6031" w:rsidP="004C60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:rsidR="004C6031" w:rsidRDefault="004C6031" w:rsidP="004C60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:rsidR="004C6031" w:rsidRDefault="004C6031" w:rsidP="004C60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:rsidR="004C6031" w:rsidRDefault="004C6031" w:rsidP="004C60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:rsidR="004C6031" w:rsidRDefault="004C6031" w:rsidP="004C60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:rsidR="004C6031" w:rsidRPr="004C6031" w:rsidRDefault="004C6031" w:rsidP="004C60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:rsidR="004C6031" w:rsidRPr="004C6031" w:rsidRDefault="004C6031" w:rsidP="004C60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:rsidR="004C6031" w:rsidRPr="004C6031" w:rsidRDefault="004C6031" w:rsidP="004C60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:rsidR="004C6031" w:rsidRPr="004C6031" w:rsidRDefault="004C6031" w:rsidP="004C60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:rsidR="004C6031" w:rsidRPr="004C6031" w:rsidRDefault="004C6031" w:rsidP="004C60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 w:rsidRPr="004C603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_______________________/ ____________ /</w:t>
            </w:r>
          </w:p>
          <w:p w:rsidR="004C6031" w:rsidRPr="004C6031" w:rsidRDefault="004C6031" w:rsidP="004C60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:rsidR="004C6031" w:rsidRPr="004C6031" w:rsidRDefault="004C6031" w:rsidP="004C6031">
            <w:pPr>
              <w:suppressAutoHyphens/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</w:tbl>
    <w:p w:rsidR="005E1BD6" w:rsidRPr="004C6031" w:rsidRDefault="005E1BD6">
      <w:pPr>
        <w:rPr>
          <w:sz w:val="22"/>
          <w:szCs w:val="22"/>
        </w:rPr>
      </w:pPr>
    </w:p>
    <w:sectPr w:rsidR="005E1BD6" w:rsidRPr="004C6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C12EA"/>
    <w:multiLevelType w:val="multilevel"/>
    <w:tmpl w:val="D262B6A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num w:numId="1" w16cid:durableId="1598437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031"/>
    <w:rsid w:val="003434C6"/>
    <w:rsid w:val="004C6031"/>
    <w:rsid w:val="005E1BD6"/>
    <w:rsid w:val="00863EB5"/>
    <w:rsid w:val="009E13C3"/>
    <w:rsid w:val="00F2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38AE6F"/>
  <w15:chartTrackingRefBased/>
  <w15:docId w15:val="{97F1B366-C6FB-E344-AC43-C2191642F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60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0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60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60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60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60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60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60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60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0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60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60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603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603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60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60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60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60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60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60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60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60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60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60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60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603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60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603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C60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844</Words>
  <Characters>4812</Characters>
  <Application>Microsoft Office Word</Application>
  <DocSecurity>0</DocSecurity>
  <Lines>40</Lines>
  <Paragraphs>11</Paragraphs>
  <ScaleCrop>false</ScaleCrop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Ямщиков</dc:creator>
  <cp:keywords/>
  <dc:description/>
  <cp:lastModifiedBy>Артем Ямщиков</cp:lastModifiedBy>
  <cp:revision>1</cp:revision>
  <dcterms:created xsi:type="dcterms:W3CDTF">2026-09-09T10:58:00Z</dcterms:created>
  <dcterms:modified xsi:type="dcterms:W3CDTF">2026-09-09T11:03:00Z</dcterms:modified>
</cp:coreProperties>
</file>