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E9DE56" w14:textId="77777777" w:rsidR="00BC66EC" w:rsidRPr="001437C5" w:rsidRDefault="00BC66EC" w:rsidP="00BC66EC">
      <w:pPr>
        <w:spacing w:after="0" w:line="240" w:lineRule="auto"/>
        <w:jc w:val="right"/>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Приложение 2</w:t>
      </w:r>
    </w:p>
    <w:p w14:paraId="5D0362A1" w14:textId="77777777" w:rsidR="00DA1954" w:rsidRPr="001437C5" w:rsidRDefault="00DA1954" w:rsidP="00654188">
      <w:pPr>
        <w:spacing w:after="0" w:line="240" w:lineRule="auto"/>
        <w:jc w:val="right"/>
        <w:rPr>
          <w:rFonts w:ascii="Times New Roman" w:eastAsia="Times New Roman" w:hAnsi="Times New Roman" w:cs="Times New Roman"/>
          <w:b/>
          <w:sz w:val="24"/>
          <w:szCs w:val="24"/>
          <w:lang w:eastAsia="ru-RU"/>
        </w:rPr>
      </w:pPr>
    </w:p>
    <w:p w14:paraId="65EBAF13" w14:textId="77777777" w:rsidR="00DA1954" w:rsidRPr="001437C5" w:rsidRDefault="00DA1954" w:rsidP="00DA1954">
      <w:pPr>
        <w:spacing w:after="0"/>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Рекомендуемая форма Договора купли-продажи недвижимого имущества</w:t>
      </w:r>
    </w:p>
    <w:tbl>
      <w:tblPr>
        <w:tblW w:w="0" w:type="auto"/>
        <w:tblLook w:val="01E0" w:firstRow="1" w:lastRow="1" w:firstColumn="1" w:lastColumn="1" w:noHBand="0" w:noVBand="0"/>
      </w:tblPr>
      <w:tblGrid>
        <w:gridCol w:w="4786"/>
      </w:tblGrid>
      <w:tr w:rsidR="00B751B7" w:rsidRPr="001437C5" w14:paraId="5F2BB1CB" w14:textId="77777777" w:rsidTr="00D463DD">
        <w:tc>
          <w:tcPr>
            <w:tcW w:w="4786" w:type="dxa"/>
          </w:tcPr>
          <w:p w14:paraId="1DA85E05" w14:textId="77777777" w:rsidR="00DA1954" w:rsidRPr="001437C5" w:rsidRDefault="00DA1954" w:rsidP="00DA1954">
            <w:pPr>
              <w:autoSpaceDE w:val="0"/>
              <w:autoSpaceDN w:val="0"/>
              <w:adjustRightInd w:val="0"/>
              <w:spacing w:after="0"/>
              <w:jc w:val="both"/>
              <w:rPr>
                <w:rFonts w:ascii="Times New Roman" w:eastAsia="Times New Roman" w:hAnsi="Times New Roman" w:cs="Times New Roman"/>
                <w:sz w:val="24"/>
                <w:szCs w:val="24"/>
                <w:lang w:eastAsia="ru-RU"/>
              </w:rPr>
            </w:pPr>
          </w:p>
        </w:tc>
      </w:tr>
    </w:tbl>
    <w:p w14:paraId="2A5099A1" w14:textId="77777777" w:rsidR="00DA1954" w:rsidRPr="001437C5" w:rsidRDefault="00DA1954" w:rsidP="00DA1954">
      <w:pPr>
        <w:spacing w:after="0"/>
        <w:ind w:firstLine="993"/>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Договор купли-продажи № ______</w:t>
      </w:r>
    </w:p>
    <w:p w14:paraId="71228A01" w14:textId="77777777" w:rsidR="00DA1954" w:rsidRPr="001437C5" w:rsidRDefault="00DA1954" w:rsidP="00DA1954">
      <w:pPr>
        <w:spacing w:after="0"/>
        <w:jc w:val="center"/>
        <w:rPr>
          <w:rFonts w:ascii="Times New Roman" w:eastAsia="Times New Roman" w:hAnsi="Times New Roman" w:cs="Times New Roman"/>
          <w:sz w:val="24"/>
          <w:szCs w:val="24"/>
          <w:lang w:eastAsia="ru-RU"/>
        </w:rPr>
      </w:pPr>
    </w:p>
    <w:p w14:paraId="5515445E" w14:textId="64A6B61A" w:rsidR="00DA1954" w:rsidRPr="001437C5" w:rsidRDefault="00DA1954" w:rsidP="00DA1954">
      <w:pPr>
        <w:spacing w:after="0"/>
        <w:ind w:left="567"/>
        <w:jc w:val="center"/>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г. </w:t>
      </w:r>
      <w:r w:rsidR="00B572BB">
        <w:rPr>
          <w:rFonts w:ascii="Times New Roman" w:eastAsia="Times New Roman" w:hAnsi="Times New Roman" w:cs="Times New Roman"/>
          <w:sz w:val="24"/>
          <w:szCs w:val="24"/>
          <w:lang w:eastAsia="ru-RU"/>
        </w:rPr>
        <w:t>Барнаул</w:t>
      </w:r>
      <w:r w:rsidRPr="001437C5">
        <w:rPr>
          <w:rFonts w:ascii="Times New Roman" w:eastAsia="Times New Roman" w:hAnsi="Times New Roman" w:cs="Times New Roman"/>
          <w:sz w:val="24"/>
          <w:szCs w:val="24"/>
          <w:lang w:eastAsia="ru-RU"/>
        </w:rPr>
        <w:t xml:space="preserve">                                                                                      ______________ 20__ года</w:t>
      </w:r>
    </w:p>
    <w:p w14:paraId="2BECBBAB" w14:textId="77777777" w:rsidR="00DA1954" w:rsidRPr="001437C5" w:rsidRDefault="00DA1954" w:rsidP="00DA1954">
      <w:pPr>
        <w:spacing w:after="0"/>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 </w:t>
      </w:r>
    </w:p>
    <w:p w14:paraId="33E849B7" w14:textId="44331D6C" w:rsidR="00DA1954" w:rsidRPr="001437C5" w:rsidRDefault="00B572BB"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roofErr w:type="spellStart"/>
      <w:r w:rsidRPr="00B572BB">
        <w:rPr>
          <w:rFonts w:ascii="Times New Roman" w:eastAsia="Times New Roman" w:hAnsi="Times New Roman" w:cs="Times New Roman"/>
          <w:iCs/>
          <w:sz w:val="24"/>
          <w:szCs w:val="24"/>
          <w:lang w:eastAsia="ru-RU"/>
        </w:rPr>
        <w:t>Юнгман</w:t>
      </w:r>
      <w:proofErr w:type="spellEnd"/>
      <w:r w:rsidRPr="00B572BB">
        <w:rPr>
          <w:rFonts w:ascii="Times New Roman" w:eastAsia="Times New Roman" w:hAnsi="Times New Roman" w:cs="Times New Roman"/>
          <w:iCs/>
          <w:sz w:val="24"/>
          <w:szCs w:val="24"/>
          <w:lang w:eastAsia="ru-RU"/>
        </w:rPr>
        <w:t xml:space="preserve"> Наталья Евгеньевна (11.03.1990 г</w:t>
      </w:r>
      <w:r>
        <w:rPr>
          <w:rFonts w:ascii="Times New Roman" w:eastAsia="Times New Roman" w:hAnsi="Times New Roman" w:cs="Times New Roman"/>
          <w:iCs/>
          <w:sz w:val="24"/>
          <w:szCs w:val="24"/>
          <w:lang w:eastAsia="ru-RU"/>
        </w:rPr>
        <w:t xml:space="preserve">ода </w:t>
      </w:r>
      <w:r w:rsidRPr="00B572BB">
        <w:rPr>
          <w:rFonts w:ascii="Times New Roman" w:eastAsia="Times New Roman" w:hAnsi="Times New Roman" w:cs="Times New Roman"/>
          <w:iCs/>
          <w:sz w:val="24"/>
          <w:szCs w:val="24"/>
          <w:lang w:eastAsia="ru-RU"/>
        </w:rPr>
        <w:t>р</w:t>
      </w:r>
      <w:r>
        <w:rPr>
          <w:rFonts w:ascii="Times New Roman" w:eastAsia="Times New Roman" w:hAnsi="Times New Roman" w:cs="Times New Roman"/>
          <w:iCs/>
          <w:sz w:val="24"/>
          <w:szCs w:val="24"/>
          <w:lang w:eastAsia="ru-RU"/>
        </w:rPr>
        <w:t>ождения</w:t>
      </w:r>
      <w:r w:rsidRPr="00B572BB">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 xml:space="preserve"> место рождения: гор. Павлодар </w:t>
      </w:r>
      <w:proofErr w:type="spellStart"/>
      <w:r>
        <w:rPr>
          <w:rFonts w:ascii="Times New Roman" w:eastAsia="Times New Roman" w:hAnsi="Times New Roman" w:cs="Times New Roman"/>
          <w:iCs/>
          <w:sz w:val="24"/>
          <w:szCs w:val="24"/>
          <w:lang w:eastAsia="ru-RU"/>
        </w:rPr>
        <w:t>Каз</w:t>
      </w:r>
      <w:proofErr w:type="spellEnd"/>
      <w:r>
        <w:rPr>
          <w:rFonts w:ascii="Times New Roman" w:eastAsia="Times New Roman" w:hAnsi="Times New Roman" w:cs="Times New Roman"/>
          <w:iCs/>
          <w:sz w:val="24"/>
          <w:szCs w:val="24"/>
          <w:lang w:eastAsia="ru-RU"/>
        </w:rPr>
        <w:t>. ССР;</w:t>
      </w:r>
      <w:r w:rsidRPr="00B572BB">
        <w:rPr>
          <w:rFonts w:ascii="Times New Roman" w:eastAsia="Times New Roman" w:hAnsi="Times New Roman" w:cs="Times New Roman"/>
          <w:iCs/>
          <w:sz w:val="24"/>
          <w:szCs w:val="24"/>
          <w:lang w:eastAsia="ru-RU"/>
        </w:rPr>
        <w:t xml:space="preserve"> адрес регистрации: 656064, г. Барнаул, ул. Енисейская, д. 5; ИНН: 222114192523; СНИЛС 215-271-137 27)</w:t>
      </w:r>
      <w:r w:rsidR="00F3589C" w:rsidRPr="001437C5">
        <w:rPr>
          <w:rFonts w:ascii="Times New Roman" w:eastAsia="Times New Roman" w:hAnsi="Times New Roman" w:cs="Times New Roman"/>
          <w:i/>
          <w:sz w:val="24"/>
          <w:szCs w:val="24"/>
          <w:lang w:eastAsia="ru-RU"/>
        </w:rPr>
        <w:t xml:space="preserve">, в лице </w:t>
      </w:r>
      <w:r w:rsidR="00DA1954" w:rsidRPr="001437C5">
        <w:rPr>
          <w:rFonts w:ascii="Times New Roman" w:eastAsia="Times New Roman" w:hAnsi="Times New Roman" w:cs="Times New Roman"/>
          <w:sz w:val="24"/>
          <w:szCs w:val="24"/>
          <w:lang w:eastAsia="ru-RU"/>
        </w:rPr>
        <w:t>Финансов</w:t>
      </w:r>
      <w:r w:rsidR="00F3589C" w:rsidRPr="001437C5">
        <w:rPr>
          <w:rFonts w:ascii="Times New Roman" w:eastAsia="Times New Roman" w:hAnsi="Times New Roman" w:cs="Times New Roman"/>
          <w:sz w:val="24"/>
          <w:szCs w:val="24"/>
          <w:lang w:eastAsia="ru-RU"/>
        </w:rPr>
        <w:t>ого</w:t>
      </w:r>
      <w:r>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управляющ</w:t>
      </w:r>
      <w:r w:rsidR="00F3589C" w:rsidRPr="001437C5">
        <w:rPr>
          <w:rFonts w:ascii="Times New Roman" w:eastAsia="Times New Roman" w:hAnsi="Times New Roman" w:cs="Times New Roman"/>
          <w:sz w:val="24"/>
          <w:szCs w:val="24"/>
          <w:lang w:eastAsia="ru-RU"/>
        </w:rPr>
        <w:t>его</w:t>
      </w:r>
      <w:r>
        <w:rPr>
          <w:rFonts w:ascii="Times New Roman" w:eastAsia="Times New Roman" w:hAnsi="Times New Roman" w:cs="Times New Roman"/>
          <w:i/>
          <w:sz w:val="24"/>
          <w:szCs w:val="24"/>
          <w:lang w:eastAsia="ru-RU"/>
        </w:rPr>
        <w:t xml:space="preserve"> </w:t>
      </w:r>
      <w:r w:rsidRPr="00B572BB">
        <w:rPr>
          <w:rFonts w:ascii="Times New Roman" w:eastAsia="Times New Roman" w:hAnsi="Times New Roman" w:cs="Times New Roman"/>
          <w:iCs/>
          <w:sz w:val="24"/>
          <w:szCs w:val="24"/>
          <w:lang w:eastAsia="ru-RU"/>
        </w:rPr>
        <w:t xml:space="preserve">Финансового управляющего </w:t>
      </w:r>
      <w:proofErr w:type="spellStart"/>
      <w:r w:rsidRPr="00B572BB">
        <w:rPr>
          <w:rFonts w:ascii="Times New Roman" w:eastAsia="Times New Roman" w:hAnsi="Times New Roman" w:cs="Times New Roman"/>
          <w:iCs/>
          <w:sz w:val="24"/>
          <w:szCs w:val="24"/>
          <w:lang w:eastAsia="ru-RU"/>
        </w:rPr>
        <w:t>Курносовой</w:t>
      </w:r>
      <w:proofErr w:type="spellEnd"/>
      <w:r w:rsidRPr="00B572BB">
        <w:rPr>
          <w:rFonts w:ascii="Times New Roman" w:eastAsia="Times New Roman" w:hAnsi="Times New Roman" w:cs="Times New Roman"/>
          <w:iCs/>
          <w:sz w:val="24"/>
          <w:szCs w:val="24"/>
          <w:lang w:eastAsia="ru-RU"/>
        </w:rPr>
        <w:t xml:space="preserve"> Виктории Валентиновны (ИНН 644404952935), члена саморегулируемой организации арбитражных управляющих – Ассоциации арбитражных управляющих «Гарантия» (125167, г. Москва, </w:t>
      </w:r>
      <w:proofErr w:type="spellStart"/>
      <w:r w:rsidRPr="00B572BB">
        <w:rPr>
          <w:rFonts w:ascii="Times New Roman" w:eastAsia="Times New Roman" w:hAnsi="Times New Roman" w:cs="Times New Roman"/>
          <w:iCs/>
          <w:sz w:val="24"/>
          <w:szCs w:val="24"/>
          <w:lang w:eastAsia="ru-RU"/>
        </w:rPr>
        <w:t>ул.Викторенко</w:t>
      </w:r>
      <w:proofErr w:type="spellEnd"/>
      <w:r w:rsidRPr="00B572BB">
        <w:rPr>
          <w:rFonts w:ascii="Times New Roman" w:eastAsia="Times New Roman" w:hAnsi="Times New Roman" w:cs="Times New Roman"/>
          <w:iCs/>
          <w:sz w:val="24"/>
          <w:szCs w:val="24"/>
          <w:lang w:eastAsia="ru-RU"/>
        </w:rPr>
        <w:t xml:space="preserve">, д.5, стр.1, </w:t>
      </w:r>
      <w:proofErr w:type="spellStart"/>
      <w:r w:rsidRPr="00B572BB">
        <w:rPr>
          <w:rFonts w:ascii="Times New Roman" w:eastAsia="Times New Roman" w:hAnsi="Times New Roman" w:cs="Times New Roman"/>
          <w:iCs/>
          <w:sz w:val="24"/>
          <w:szCs w:val="24"/>
          <w:lang w:eastAsia="ru-RU"/>
        </w:rPr>
        <w:t>эт</w:t>
      </w:r>
      <w:proofErr w:type="spellEnd"/>
      <w:r w:rsidRPr="00B572BB">
        <w:rPr>
          <w:rFonts w:ascii="Times New Roman" w:eastAsia="Times New Roman" w:hAnsi="Times New Roman" w:cs="Times New Roman"/>
          <w:iCs/>
          <w:sz w:val="24"/>
          <w:szCs w:val="24"/>
          <w:lang w:eastAsia="ru-RU"/>
        </w:rPr>
        <w:t>. 2)</w:t>
      </w:r>
      <w:r w:rsidR="00DA1954" w:rsidRPr="001437C5">
        <w:rPr>
          <w:rFonts w:ascii="Times New Roman" w:eastAsia="Times New Roman" w:hAnsi="Times New Roman" w:cs="Times New Roman"/>
          <w:i/>
          <w:sz w:val="24"/>
          <w:szCs w:val="24"/>
          <w:lang w:eastAsia="ru-RU"/>
        </w:rPr>
        <w:t>,</w:t>
      </w:r>
      <w:r w:rsidR="00DA1954" w:rsidRPr="001437C5">
        <w:rPr>
          <w:rFonts w:ascii="Times New Roman" w:eastAsia="Times New Roman" w:hAnsi="Times New Roman" w:cs="Times New Roman"/>
          <w:sz w:val="24"/>
          <w:szCs w:val="24"/>
          <w:lang w:eastAsia="ru-RU"/>
        </w:rPr>
        <w:t xml:space="preserve"> действующий на основании </w:t>
      </w:r>
      <w:r>
        <w:rPr>
          <w:rFonts w:ascii="Times New Roman" w:eastAsia="Times New Roman" w:hAnsi="Times New Roman" w:cs="Times New Roman"/>
          <w:sz w:val="24"/>
          <w:szCs w:val="24"/>
          <w:lang w:eastAsia="ru-RU"/>
        </w:rPr>
        <w:t xml:space="preserve">Решения </w:t>
      </w:r>
      <w:r w:rsidRPr="00B572BB">
        <w:rPr>
          <w:rFonts w:ascii="Times New Roman" w:eastAsia="Times New Roman" w:hAnsi="Times New Roman" w:cs="Times New Roman"/>
          <w:sz w:val="24"/>
          <w:szCs w:val="24"/>
          <w:lang w:eastAsia="ru-RU"/>
        </w:rPr>
        <w:t>Арбитражного суда Алтайского Края от 12.05.2025 г. (опубликовано на kad.arbitr.ru 13.05.2024 г.) по делу № А03-12394/2024</w:t>
      </w:r>
      <w:r w:rsidR="00DA1954" w:rsidRPr="001437C5">
        <w:rPr>
          <w:rFonts w:ascii="Times New Roman" w:eastAsia="Times New Roman" w:hAnsi="Times New Roman" w:cs="Times New Roman"/>
          <w:sz w:val="24"/>
          <w:szCs w:val="24"/>
          <w:lang w:eastAsia="ru-RU"/>
        </w:rPr>
        <w:t xml:space="preserve">, именуемый в дальнейшем «Продавец», с одной стороны, и </w:t>
      </w:r>
      <w:r>
        <w:rPr>
          <w:rFonts w:ascii="Times New Roman" w:eastAsia="Times New Roman" w:hAnsi="Times New Roman" w:cs="Times New Roman"/>
          <w:sz w:val="24"/>
          <w:szCs w:val="24"/>
          <w:lang w:eastAsia="ru-RU"/>
        </w:rPr>
        <w:t>(</w:t>
      </w:r>
      <w:r w:rsidRPr="00B572BB">
        <w:rPr>
          <w:rFonts w:ascii="Times New Roman" w:eastAsia="Times New Roman" w:hAnsi="Times New Roman" w:cs="Times New Roman"/>
          <w:sz w:val="24"/>
          <w:szCs w:val="24"/>
          <w:lang w:eastAsia="ru-RU"/>
        </w:rPr>
        <w:t>ФЛ: ФИО; дата рождения; место рождения; документ, удостоверяющий личность; СНИЛС; адрес регистрации; ЮЛ: наименование; ИНН; ОГРН; КПП; дата государственной регистрации; регистрирующий орган; адрес местонахождения постоянно действующего единоличного исполнительного органа;)</w:t>
      </w:r>
      <w:r w:rsidR="00DA1954" w:rsidRPr="001437C5">
        <w:rPr>
          <w:rFonts w:ascii="Times New Roman" w:eastAsia="Times New Roman" w:hAnsi="Times New Roman" w:cs="Times New Roman"/>
          <w:sz w:val="24"/>
          <w:szCs w:val="24"/>
          <w:lang w:eastAsia="ru-RU"/>
        </w:rPr>
        <w:t>, именуемый(</w:t>
      </w:r>
      <w:proofErr w:type="spellStart"/>
      <w:r w:rsidR="00DA1954" w:rsidRPr="001437C5">
        <w:rPr>
          <w:rFonts w:ascii="Times New Roman" w:eastAsia="Times New Roman" w:hAnsi="Times New Roman" w:cs="Times New Roman"/>
          <w:sz w:val="24"/>
          <w:szCs w:val="24"/>
          <w:lang w:eastAsia="ru-RU"/>
        </w:rPr>
        <w:t>ая</w:t>
      </w:r>
      <w:proofErr w:type="spellEnd"/>
      <w:r w:rsidR="00DA1954" w:rsidRPr="001437C5">
        <w:rPr>
          <w:rFonts w:ascii="Times New Roman" w:eastAsia="Times New Roman" w:hAnsi="Times New Roman" w:cs="Times New Roman"/>
          <w:sz w:val="24"/>
          <w:szCs w:val="24"/>
          <w:lang w:eastAsia="ru-RU"/>
        </w:rPr>
        <w:t>) в дальнейшем «Покупатель», на основании Протокола от ____ № ____ о результатах торгов от [</w:t>
      </w:r>
      <w:r w:rsidR="00DA1954" w:rsidRPr="001437C5">
        <w:rPr>
          <w:rFonts w:ascii="Times New Roman" w:eastAsia="Times New Roman" w:hAnsi="Times New Roman" w:cs="Times New Roman"/>
          <w:i/>
          <w:sz w:val="24"/>
          <w:szCs w:val="24"/>
          <w:lang w:eastAsia="ru-RU"/>
        </w:rPr>
        <w:t>Дата</w:t>
      </w:r>
      <w:r w:rsidR="00DA1954" w:rsidRPr="001437C5">
        <w:rPr>
          <w:rFonts w:ascii="Times New Roman" w:eastAsia="Times New Roman" w:hAnsi="Times New Roman" w:cs="Times New Roman"/>
          <w:sz w:val="24"/>
          <w:szCs w:val="24"/>
          <w:lang w:eastAsia="ru-RU"/>
        </w:rPr>
        <w:t xml:space="preserve">], заключили настоящий Договор </w:t>
      </w:r>
      <w:r w:rsidR="003A150E" w:rsidRPr="001437C5">
        <w:rPr>
          <w:rFonts w:ascii="Times New Roman" w:eastAsia="Times New Roman" w:hAnsi="Times New Roman" w:cs="Times New Roman"/>
          <w:sz w:val="24"/>
          <w:szCs w:val="24"/>
          <w:lang w:eastAsia="ru-RU"/>
        </w:rPr>
        <w:t xml:space="preserve">(далее - Договор) </w:t>
      </w:r>
      <w:r w:rsidR="00DA1954" w:rsidRPr="001437C5">
        <w:rPr>
          <w:rFonts w:ascii="Times New Roman" w:eastAsia="Times New Roman" w:hAnsi="Times New Roman" w:cs="Times New Roman"/>
          <w:sz w:val="24"/>
          <w:szCs w:val="24"/>
          <w:lang w:eastAsia="ru-RU"/>
        </w:rPr>
        <w:t>о нижеследующем:</w:t>
      </w:r>
    </w:p>
    <w:p w14:paraId="7160CCF7"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29A4179E" w14:textId="77777777" w:rsidR="00DA1954" w:rsidRPr="001437C5" w:rsidRDefault="00DA1954" w:rsidP="00E44AE0">
      <w:pPr>
        <w:tabs>
          <w:tab w:val="left" w:pos="1843"/>
          <w:tab w:val="left" w:pos="2268"/>
        </w:tabs>
        <w:spacing w:after="240" w:line="20" w:lineRule="atLeast"/>
        <w:ind w:left="567" w:firstLine="3544"/>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1. Предмет Договора</w:t>
      </w:r>
    </w:p>
    <w:p w14:paraId="172AD3DB"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 Договору Продавец обязуется передать в собственность Покупателя имущество, указанное </w:t>
      </w:r>
      <w:r w:rsidR="00363677" w:rsidRPr="001437C5">
        <w:rPr>
          <w:rFonts w:ascii="Times New Roman" w:eastAsia="Times New Roman" w:hAnsi="Times New Roman" w:cs="Times New Roman"/>
          <w:sz w:val="24"/>
          <w:szCs w:val="24"/>
          <w:lang w:eastAsia="ru-RU"/>
        </w:rPr>
        <w:t xml:space="preserve">в </w:t>
      </w:r>
      <w:r w:rsidRPr="001437C5">
        <w:rPr>
          <w:rFonts w:ascii="Times New Roman" w:eastAsia="Times New Roman" w:hAnsi="Times New Roman" w:cs="Times New Roman"/>
          <w:sz w:val="24"/>
          <w:szCs w:val="24"/>
          <w:lang w:eastAsia="ru-RU"/>
        </w:rPr>
        <w:t>настояще</w:t>
      </w:r>
      <w:r w:rsidR="00363677" w:rsidRPr="001437C5">
        <w:rPr>
          <w:rFonts w:ascii="Times New Roman" w:eastAsia="Times New Roman" w:hAnsi="Times New Roman" w:cs="Times New Roman"/>
          <w:sz w:val="24"/>
          <w:szCs w:val="24"/>
          <w:lang w:eastAsia="ru-RU"/>
        </w:rPr>
        <w:t xml:space="preserve">м </w:t>
      </w:r>
      <w:r w:rsidRPr="001437C5">
        <w:rPr>
          <w:rFonts w:ascii="Times New Roman" w:eastAsia="Times New Roman" w:hAnsi="Times New Roman" w:cs="Times New Roman"/>
          <w:sz w:val="24"/>
          <w:szCs w:val="24"/>
          <w:lang w:eastAsia="ru-RU"/>
        </w:rPr>
        <w:t>пункт</w:t>
      </w:r>
      <w:r w:rsidR="00363677"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w:t>
      </w:r>
    </w:p>
    <w:p w14:paraId="610E28A9" w14:textId="66E790C2"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Предметом Договора является следующее имущество: </w:t>
      </w:r>
      <w:r w:rsidR="00B572BB">
        <w:rPr>
          <w:rFonts w:ascii="Times New Roman" w:eastAsia="Times New Roman" w:hAnsi="Times New Roman" w:cs="Times New Roman"/>
          <w:sz w:val="24"/>
          <w:szCs w:val="24"/>
          <w:lang w:eastAsia="ru-RU"/>
        </w:rPr>
        <w:t xml:space="preserve">земельный участок (22:61:010901:451), площадью 392 +\- 14 </w:t>
      </w:r>
      <w:proofErr w:type="spellStart"/>
      <w:r w:rsidR="00B572BB">
        <w:rPr>
          <w:rFonts w:ascii="Times New Roman" w:eastAsia="Times New Roman" w:hAnsi="Times New Roman" w:cs="Times New Roman"/>
          <w:sz w:val="24"/>
          <w:szCs w:val="24"/>
          <w:lang w:eastAsia="ru-RU"/>
        </w:rPr>
        <w:t>кв.м</w:t>
      </w:r>
      <w:proofErr w:type="spellEnd"/>
      <w:r w:rsidR="00B572BB">
        <w:rPr>
          <w:rFonts w:ascii="Times New Roman" w:eastAsia="Times New Roman" w:hAnsi="Times New Roman" w:cs="Times New Roman"/>
          <w:sz w:val="24"/>
          <w:szCs w:val="24"/>
          <w:lang w:eastAsia="ru-RU"/>
        </w:rPr>
        <w:t xml:space="preserve">. и жилой дом (22:61:010901:507), площадью 60 кв. м, назначение: жилое; количество этажей: 2, в том числе подземных: 0, расположенные по адресу: Алтайский Край, г. Барнаул, СНТ </w:t>
      </w:r>
      <w:r w:rsidR="00B572BB" w:rsidRPr="00B572BB">
        <w:rPr>
          <w:rFonts w:ascii="Times New Roman" w:eastAsia="Times New Roman" w:hAnsi="Times New Roman" w:cs="Times New Roman"/>
          <w:sz w:val="24"/>
          <w:szCs w:val="24"/>
          <w:lang w:eastAsia="ru-RU"/>
        </w:rPr>
        <w:t xml:space="preserve">"Обь-3", участок № 261 </w:t>
      </w:r>
      <w:r w:rsidRPr="001437C5">
        <w:rPr>
          <w:rFonts w:ascii="Times New Roman" w:eastAsia="Times New Roman" w:hAnsi="Times New Roman" w:cs="Times New Roman"/>
          <w:sz w:val="24"/>
          <w:szCs w:val="24"/>
          <w:lang w:eastAsia="ru-RU"/>
        </w:rPr>
        <w:t xml:space="preserve">(далее – Имущество). </w:t>
      </w:r>
    </w:p>
    <w:p w14:paraId="773ACCC2" w14:textId="69A1EC5E" w:rsidR="00DA1954"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Ограничение прав и обременение Имущества: </w:t>
      </w:r>
    </w:p>
    <w:p w14:paraId="03F5BE80" w14:textId="445EE04B" w:rsidR="007E773F" w:rsidRPr="007E773F" w:rsidRDefault="007E773F" w:rsidP="007E773F">
      <w:pPr>
        <w:pStyle w:val="ad"/>
        <w:numPr>
          <w:ilvl w:val="0"/>
          <w:numId w:val="40"/>
        </w:numPr>
        <w:tabs>
          <w:tab w:val="left" w:pos="1843"/>
        </w:tabs>
        <w:spacing w:after="0" w:line="2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жилой дом и земельный участок:</w:t>
      </w:r>
    </w:p>
    <w:p w14:paraId="25CE27DD" w14:textId="7CA9E0DF" w:rsidR="00DA1954" w:rsidRDefault="007E773F" w:rsidP="00E44AE0">
      <w:pPr>
        <w:tabs>
          <w:tab w:val="left" w:pos="1843"/>
        </w:tabs>
        <w:spacing w:after="0" w:line="20" w:lineRule="atLeast"/>
        <w:ind w:left="567" w:firstLine="851"/>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xml:space="preserve">1.1. </w:t>
      </w:r>
      <w:r w:rsidR="00DA1954" w:rsidRPr="001437C5">
        <w:rPr>
          <w:rFonts w:ascii="Times New Roman" w:eastAsia="Times New Roman" w:hAnsi="Times New Roman" w:cs="Times New Roman"/>
          <w:sz w:val="24"/>
          <w:szCs w:val="24"/>
          <w:lang w:eastAsia="ru-RU"/>
        </w:rPr>
        <w:t>вид: Ипотека; дата государственной регистрации:</w:t>
      </w:r>
      <w:r w:rsidR="00B572BB">
        <w:rPr>
          <w:rFonts w:ascii="Times New Roman" w:eastAsia="Times New Roman" w:hAnsi="Times New Roman" w:cs="Times New Roman"/>
          <w:sz w:val="24"/>
          <w:szCs w:val="24"/>
          <w:lang w:eastAsia="ru-RU"/>
        </w:rPr>
        <w:t xml:space="preserve"> </w:t>
      </w:r>
      <w:r w:rsidR="00B572BB" w:rsidRPr="00B572BB">
        <w:rPr>
          <w:rFonts w:ascii="Times New Roman" w:eastAsia="Times New Roman" w:hAnsi="Times New Roman" w:cs="Times New Roman"/>
          <w:sz w:val="24"/>
          <w:szCs w:val="24"/>
          <w:lang w:eastAsia="ru-RU"/>
        </w:rPr>
        <w:t>01.11.2022</w:t>
      </w:r>
      <w:r w:rsidR="00DA1954" w:rsidRPr="001437C5">
        <w:rPr>
          <w:rFonts w:ascii="Times New Roman" w:eastAsia="Times New Roman" w:hAnsi="Times New Roman" w:cs="Times New Roman"/>
          <w:sz w:val="24"/>
          <w:szCs w:val="24"/>
          <w:lang w:eastAsia="ru-RU"/>
        </w:rPr>
        <w:t>; номер государственной регистрации</w:t>
      </w:r>
      <w:r w:rsidR="00B572BB">
        <w:rPr>
          <w:rFonts w:ascii="Times New Roman" w:eastAsia="Times New Roman" w:hAnsi="Times New Roman" w:cs="Times New Roman"/>
          <w:sz w:val="24"/>
          <w:szCs w:val="24"/>
          <w:lang w:eastAsia="ru-RU"/>
        </w:rPr>
        <w:t xml:space="preserve"> на земельный участок</w:t>
      </w:r>
      <w:r w:rsidR="00DA1954" w:rsidRPr="001437C5">
        <w:rPr>
          <w:rFonts w:ascii="Times New Roman" w:eastAsia="Times New Roman" w:hAnsi="Times New Roman" w:cs="Times New Roman"/>
          <w:sz w:val="24"/>
          <w:szCs w:val="24"/>
          <w:lang w:eastAsia="ru-RU"/>
        </w:rPr>
        <w:t>:</w:t>
      </w:r>
      <w:r w:rsidR="00B572BB">
        <w:rPr>
          <w:rFonts w:ascii="Times New Roman" w:eastAsia="Times New Roman" w:hAnsi="Times New Roman" w:cs="Times New Roman"/>
          <w:sz w:val="24"/>
          <w:szCs w:val="24"/>
          <w:lang w:eastAsia="ru-RU"/>
        </w:rPr>
        <w:t xml:space="preserve"> </w:t>
      </w:r>
      <w:r w:rsidR="00B572BB" w:rsidRPr="00B572BB">
        <w:rPr>
          <w:rFonts w:ascii="Times New Roman" w:eastAsia="Times New Roman" w:hAnsi="Times New Roman" w:cs="Times New Roman"/>
          <w:sz w:val="24"/>
          <w:szCs w:val="24"/>
          <w:lang w:eastAsia="ru-RU"/>
        </w:rPr>
        <w:t>22:61:010901:451-22/111/2022-4</w:t>
      </w:r>
      <w:r w:rsidR="00B572BB">
        <w:rPr>
          <w:rFonts w:ascii="Times New Roman" w:eastAsia="Times New Roman" w:hAnsi="Times New Roman" w:cs="Times New Roman"/>
          <w:sz w:val="24"/>
          <w:szCs w:val="24"/>
          <w:lang w:eastAsia="ru-RU"/>
        </w:rPr>
        <w:t xml:space="preserve">; </w:t>
      </w:r>
      <w:r w:rsidR="00B572BB" w:rsidRPr="001437C5">
        <w:rPr>
          <w:rFonts w:ascii="Times New Roman" w:eastAsia="Times New Roman" w:hAnsi="Times New Roman" w:cs="Times New Roman"/>
          <w:sz w:val="24"/>
          <w:szCs w:val="24"/>
          <w:lang w:eastAsia="ru-RU"/>
        </w:rPr>
        <w:t>номер государственной регистрации</w:t>
      </w:r>
      <w:r w:rsidR="00B572BB">
        <w:rPr>
          <w:rFonts w:ascii="Times New Roman" w:eastAsia="Times New Roman" w:hAnsi="Times New Roman" w:cs="Times New Roman"/>
          <w:sz w:val="24"/>
          <w:szCs w:val="24"/>
          <w:lang w:eastAsia="ru-RU"/>
        </w:rPr>
        <w:t xml:space="preserve"> на жилой дом</w:t>
      </w:r>
      <w:r w:rsidR="00B572BB" w:rsidRPr="001437C5">
        <w:rPr>
          <w:rFonts w:ascii="Times New Roman" w:eastAsia="Times New Roman" w:hAnsi="Times New Roman" w:cs="Times New Roman"/>
          <w:sz w:val="24"/>
          <w:szCs w:val="24"/>
          <w:lang w:eastAsia="ru-RU"/>
        </w:rPr>
        <w:t>:</w:t>
      </w:r>
      <w:r w:rsidR="00B572BB">
        <w:rPr>
          <w:rFonts w:ascii="Times New Roman" w:eastAsia="Times New Roman" w:hAnsi="Times New Roman" w:cs="Times New Roman"/>
          <w:sz w:val="24"/>
          <w:szCs w:val="24"/>
          <w:lang w:eastAsia="ru-RU"/>
        </w:rPr>
        <w:t xml:space="preserve"> </w:t>
      </w:r>
      <w:r w:rsidR="00B572BB" w:rsidRPr="00B572BB">
        <w:rPr>
          <w:rFonts w:ascii="Times New Roman" w:eastAsia="Times New Roman" w:hAnsi="Times New Roman" w:cs="Times New Roman"/>
          <w:sz w:val="24"/>
          <w:szCs w:val="24"/>
          <w:lang w:eastAsia="ru-RU"/>
        </w:rPr>
        <w:t>22:61:010901:507-22/111/2022</w:t>
      </w:r>
      <w:r w:rsidR="00DA1954" w:rsidRPr="001437C5">
        <w:rPr>
          <w:rFonts w:ascii="Times New Roman" w:eastAsia="Times New Roman" w:hAnsi="Times New Roman" w:cs="Times New Roman"/>
          <w:sz w:val="24"/>
          <w:szCs w:val="24"/>
          <w:lang w:eastAsia="ru-RU"/>
        </w:rPr>
        <w:t>; лицо, в пользу которого установлено ограничение прав и обременение объекта недвижимости: Публичное акционерное общество «Сбербанк России» ИНН 7707083893, ОГРН 1027700132195 (далее – ПАО Сбербанк); основание государственной регистрации:</w:t>
      </w:r>
      <w:r w:rsidR="00D6223F" w:rsidRPr="001437C5">
        <w:rPr>
          <w:rFonts w:ascii="Times New Roman" w:eastAsia="Times New Roman" w:hAnsi="Times New Roman" w:cs="Times New Roman"/>
          <w:sz w:val="24"/>
          <w:szCs w:val="24"/>
          <w:lang w:eastAsia="ru-RU"/>
        </w:rPr>
        <w:t xml:space="preserve"> </w:t>
      </w:r>
      <w:r w:rsidRPr="007E773F">
        <w:rPr>
          <w:rFonts w:ascii="Times New Roman" w:eastAsia="Times New Roman" w:hAnsi="Times New Roman" w:cs="Times New Roman"/>
          <w:iCs/>
          <w:sz w:val="24"/>
          <w:szCs w:val="24"/>
          <w:lang w:eastAsia="ru-RU"/>
        </w:rPr>
        <w:t>Договор купли-продажи недвижимости</w:t>
      </w:r>
      <w:r>
        <w:rPr>
          <w:rFonts w:ascii="Times New Roman" w:eastAsia="Times New Roman" w:hAnsi="Times New Roman" w:cs="Times New Roman"/>
          <w:iCs/>
          <w:sz w:val="24"/>
          <w:szCs w:val="24"/>
          <w:lang w:eastAsia="ru-RU"/>
        </w:rPr>
        <w:t xml:space="preserve">  от 31.10.2022 г</w:t>
      </w:r>
      <w:r w:rsidR="00DA1954" w:rsidRPr="001437C5">
        <w:rPr>
          <w:rFonts w:ascii="Times New Roman" w:eastAsia="Times New Roman" w:hAnsi="Times New Roman" w:cs="Times New Roman"/>
          <w:i/>
          <w:sz w:val="24"/>
          <w:szCs w:val="24"/>
          <w:lang w:eastAsia="ru-RU"/>
        </w:rPr>
        <w:t>.</w:t>
      </w:r>
    </w:p>
    <w:p w14:paraId="5D3599E6" w14:textId="3AE7278D" w:rsidR="007E773F" w:rsidRPr="007E773F" w:rsidRDefault="007E773F" w:rsidP="007E773F">
      <w:pPr>
        <w:pStyle w:val="ad"/>
        <w:numPr>
          <w:ilvl w:val="0"/>
          <w:numId w:val="40"/>
        </w:numPr>
        <w:tabs>
          <w:tab w:val="left" w:pos="1843"/>
        </w:tabs>
        <w:spacing w:after="0" w:line="20" w:lineRule="atLeast"/>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на земельный участок</w:t>
      </w:r>
    </w:p>
    <w:p w14:paraId="07915762" w14:textId="324C2756" w:rsidR="007E773F" w:rsidRDefault="007E773F" w:rsidP="00E44AE0">
      <w:pPr>
        <w:tabs>
          <w:tab w:val="left" w:pos="1843"/>
        </w:tabs>
        <w:spacing w:after="0" w:line="20" w:lineRule="atLeast"/>
        <w:ind w:left="567" w:firstLine="851"/>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2.1 </w:t>
      </w:r>
      <w:r w:rsidRPr="007E773F">
        <w:rPr>
          <w:rFonts w:ascii="Times New Roman" w:eastAsia="Times New Roman" w:hAnsi="Times New Roman" w:cs="Times New Roman"/>
          <w:iCs/>
          <w:sz w:val="24"/>
          <w:szCs w:val="24"/>
          <w:lang w:eastAsia="ru-RU"/>
        </w:rPr>
        <w:t>вид</w:t>
      </w:r>
      <w:r>
        <w:rPr>
          <w:rFonts w:ascii="Times New Roman" w:eastAsia="Times New Roman" w:hAnsi="Times New Roman" w:cs="Times New Roman"/>
          <w:iCs/>
          <w:sz w:val="24"/>
          <w:szCs w:val="24"/>
          <w:lang w:eastAsia="ru-RU"/>
        </w:rPr>
        <w:t xml:space="preserve">: </w:t>
      </w:r>
      <w:r w:rsidRPr="007E773F">
        <w:rPr>
          <w:rFonts w:ascii="Times New Roman" w:eastAsia="Times New Roman" w:hAnsi="Times New Roman" w:cs="Times New Roman"/>
          <w:iCs/>
          <w:sz w:val="24"/>
          <w:szCs w:val="24"/>
          <w:lang w:eastAsia="ru-RU"/>
        </w:rPr>
        <w:t>Ограничения прав на земельный участок, предусмотренные статьей 56 Земельного кодекса Российской Федерации; срок действия: c 05.10.2020; Реквизиты документа-основания: Доверенность от 2020-02-25 № 3 выдан: ООО "</w:t>
      </w:r>
      <w:proofErr w:type="spellStart"/>
      <w:r w:rsidRPr="007E773F">
        <w:rPr>
          <w:rFonts w:ascii="Times New Roman" w:eastAsia="Times New Roman" w:hAnsi="Times New Roman" w:cs="Times New Roman"/>
          <w:iCs/>
          <w:sz w:val="24"/>
          <w:szCs w:val="24"/>
          <w:lang w:eastAsia="ru-RU"/>
        </w:rPr>
        <w:t>АлтайГИС</w:t>
      </w:r>
      <w:proofErr w:type="spellEnd"/>
      <w:r w:rsidRPr="007E773F">
        <w:rPr>
          <w:rFonts w:ascii="Times New Roman" w:eastAsia="Times New Roman" w:hAnsi="Times New Roman" w:cs="Times New Roman"/>
          <w:iCs/>
          <w:sz w:val="24"/>
          <w:szCs w:val="24"/>
          <w:lang w:eastAsia="ru-RU"/>
        </w:rPr>
        <w:t xml:space="preserve">"; Описание местоположения границ от 2020-07-21 № б/н; Сопроводительное письмо от 2020-09-08 № 36703/04 выдан: Федеральное </w:t>
      </w:r>
      <w:proofErr w:type="spellStart"/>
      <w:r w:rsidRPr="007E773F">
        <w:rPr>
          <w:rFonts w:ascii="Times New Roman" w:eastAsia="Times New Roman" w:hAnsi="Times New Roman" w:cs="Times New Roman"/>
          <w:iCs/>
          <w:sz w:val="24"/>
          <w:szCs w:val="24"/>
          <w:lang w:eastAsia="ru-RU"/>
        </w:rPr>
        <w:t>агенство</w:t>
      </w:r>
      <w:proofErr w:type="spellEnd"/>
      <w:r w:rsidRPr="007E773F">
        <w:rPr>
          <w:rFonts w:ascii="Times New Roman" w:eastAsia="Times New Roman" w:hAnsi="Times New Roman" w:cs="Times New Roman"/>
          <w:iCs/>
          <w:sz w:val="24"/>
          <w:szCs w:val="24"/>
          <w:lang w:eastAsia="ru-RU"/>
        </w:rPr>
        <w:t xml:space="preserve"> воздушного транспорта (Росавиация); Приказ «Об установлении </w:t>
      </w:r>
      <w:proofErr w:type="spellStart"/>
      <w:r w:rsidRPr="007E773F">
        <w:rPr>
          <w:rFonts w:ascii="Times New Roman" w:eastAsia="Times New Roman" w:hAnsi="Times New Roman" w:cs="Times New Roman"/>
          <w:iCs/>
          <w:sz w:val="24"/>
          <w:szCs w:val="24"/>
          <w:lang w:eastAsia="ru-RU"/>
        </w:rPr>
        <w:t>приаэродромной</w:t>
      </w:r>
      <w:proofErr w:type="spellEnd"/>
      <w:r w:rsidRPr="007E773F">
        <w:rPr>
          <w:rFonts w:ascii="Times New Roman" w:eastAsia="Times New Roman" w:hAnsi="Times New Roman" w:cs="Times New Roman"/>
          <w:iCs/>
          <w:sz w:val="24"/>
          <w:szCs w:val="24"/>
          <w:lang w:eastAsia="ru-RU"/>
        </w:rPr>
        <w:t xml:space="preserve"> территории аэродрома гражданской авиации Барнаул (Михайловка)» от 2018-12-04 № 1005-П выдан: Министерство транспорта Российской Федерации ; Проект решения об установлении </w:t>
      </w:r>
      <w:proofErr w:type="spellStart"/>
      <w:r w:rsidRPr="007E773F">
        <w:rPr>
          <w:rFonts w:ascii="Times New Roman" w:eastAsia="Times New Roman" w:hAnsi="Times New Roman" w:cs="Times New Roman"/>
          <w:iCs/>
          <w:sz w:val="24"/>
          <w:szCs w:val="24"/>
          <w:lang w:eastAsia="ru-RU"/>
        </w:rPr>
        <w:t>приаэродромной</w:t>
      </w:r>
      <w:proofErr w:type="spellEnd"/>
      <w:r w:rsidRPr="007E773F">
        <w:rPr>
          <w:rFonts w:ascii="Times New Roman" w:eastAsia="Times New Roman" w:hAnsi="Times New Roman" w:cs="Times New Roman"/>
          <w:iCs/>
          <w:sz w:val="24"/>
          <w:szCs w:val="24"/>
          <w:lang w:eastAsia="ru-RU"/>
        </w:rPr>
        <w:t xml:space="preserve"> территории аэродрома Барнаул (Михайловка)» от 2018-05-15 № б/н выдан: </w:t>
      </w:r>
      <w:proofErr w:type="spellStart"/>
      <w:r w:rsidRPr="007E773F">
        <w:rPr>
          <w:rFonts w:ascii="Times New Roman" w:eastAsia="Times New Roman" w:hAnsi="Times New Roman" w:cs="Times New Roman"/>
          <w:iCs/>
          <w:sz w:val="24"/>
          <w:szCs w:val="24"/>
          <w:lang w:eastAsia="ru-RU"/>
        </w:rPr>
        <w:t>Судебноэкспертное</w:t>
      </w:r>
      <w:proofErr w:type="spellEnd"/>
      <w:r w:rsidRPr="007E773F">
        <w:rPr>
          <w:rFonts w:ascii="Times New Roman" w:eastAsia="Times New Roman" w:hAnsi="Times New Roman" w:cs="Times New Roman"/>
          <w:iCs/>
          <w:sz w:val="24"/>
          <w:szCs w:val="24"/>
          <w:lang w:eastAsia="ru-RU"/>
        </w:rPr>
        <w:t xml:space="preserve"> учреждение СФО НАЛ. </w:t>
      </w:r>
    </w:p>
    <w:p w14:paraId="08686079" w14:textId="77777777" w:rsidR="007E773F" w:rsidRDefault="007E773F" w:rsidP="00E44AE0">
      <w:pPr>
        <w:tabs>
          <w:tab w:val="left" w:pos="1843"/>
        </w:tabs>
        <w:spacing w:after="0" w:line="20" w:lineRule="atLeast"/>
        <w:ind w:left="567" w:firstLine="851"/>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2.2. вид</w:t>
      </w:r>
      <w:r w:rsidRPr="007E773F">
        <w:rPr>
          <w:rFonts w:ascii="Times New Roman" w:eastAsia="Times New Roman" w:hAnsi="Times New Roman" w:cs="Times New Roman"/>
          <w:iCs/>
          <w:sz w:val="24"/>
          <w:szCs w:val="24"/>
          <w:lang w:eastAsia="ru-RU"/>
        </w:rPr>
        <w:t>: Ограничения прав на земельный участок, предусмотренные статьей 56 Земельного кодекса Российской Федерации; срок действия: c 16.02.2024; Реквизиты документа-основания: Сопроводительное письмо от 2024-02-08 № 24/П/ 1404 выдан: Министерство природных ресурсов и экологии Алтайского края; Графическое описание местоположения границ от 2024-02-05 № б/н выдан: Общество с ограниченной ответственностью «</w:t>
      </w:r>
      <w:proofErr w:type="spellStart"/>
      <w:r w:rsidRPr="007E773F">
        <w:rPr>
          <w:rFonts w:ascii="Times New Roman" w:eastAsia="Times New Roman" w:hAnsi="Times New Roman" w:cs="Times New Roman"/>
          <w:iCs/>
          <w:sz w:val="24"/>
          <w:szCs w:val="24"/>
          <w:lang w:eastAsia="ru-RU"/>
        </w:rPr>
        <w:t>ЗемСтройПроект</w:t>
      </w:r>
      <w:proofErr w:type="spellEnd"/>
      <w:r w:rsidRPr="007E773F">
        <w:rPr>
          <w:rFonts w:ascii="Times New Roman" w:eastAsia="Times New Roman" w:hAnsi="Times New Roman" w:cs="Times New Roman"/>
          <w:iCs/>
          <w:sz w:val="24"/>
          <w:szCs w:val="24"/>
          <w:lang w:eastAsia="ru-RU"/>
        </w:rPr>
        <w:t xml:space="preserve">», </w:t>
      </w:r>
      <w:proofErr w:type="spellStart"/>
      <w:r w:rsidRPr="007E773F">
        <w:rPr>
          <w:rFonts w:ascii="Times New Roman" w:eastAsia="Times New Roman" w:hAnsi="Times New Roman" w:cs="Times New Roman"/>
          <w:iCs/>
          <w:sz w:val="24"/>
          <w:szCs w:val="24"/>
          <w:lang w:eastAsia="ru-RU"/>
        </w:rPr>
        <w:t>Бузмаков</w:t>
      </w:r>
      <w:proofErr w:type="spellEnd"/>
      <w:r w:rsidRPr="007E773F">
        <w:rPr>
          <w:rFonts w:ascii="Times New Roman" w:eastAsia="Times New Roman" w:hAnsi="Times New Roman" w:cs="Times New Roman"/>
          <w:iCs/>
          <w:sz w:val="24"/>
          <w:szCs w:val="24"/>
          <w:lang w:eastAsia="ru-RU"/>
        </w:rPr>
        <w:t xml:space="preserve"> Евгений Борисович; Приказ об определении местоположения береговой линии (границ водных объектов), границ водоохранных зон и границ прибрежных защитных полос водных объектов, расположенных на территории городского округа - город Барнаул Алтайского края от 2024-02-02 № 101 выдан: Министерство природных ресурсов и экологии Алтайского края. </w:t>
      </w:r>
    </w:p>
    <w:p w14:paraId="5EAED2B0" w14:textId="20A0C57C" w:rsidR="007E773F" w:rsidRDefault="007E773F" w:rsidP="00E44AE0">
      <w:pPr>
        <w:tabs>
          <w:tab w:val="left" w:pos="1843"/>
        </w:tabs>
        <w:spacing w:after="0" w:line="20" w:lineRule="atLeast"/>
        <w:ind w:left="567" w:firstLine="851"/>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2.3 в</w:t>
      </w:r>
      <w:r w:rsidRPr="007E773F">
        <w:rPr>
          <w:rFonts w:ascii="Times New Roman" w:eastAsia="Times New Roman" w:hAnsi="Times New Roman" w:cs="Times New Roman"/>
          <w:iCs/>
          <w:sz w:val="24"/>
          <w:szCs w:val="24"/>
          <w:lang w:eastAsia="ru-RU"/>
        </w:rPr>
        <w:t xml:space="preserve">ид: Ограничения прав на земельный участок, предусмотренные статьей 56 Земельного кодекса Российской Федерации; срок действия: c 20.02.2025; Реквизиты документа-основания: Сопроводительное письмо от 2024-11-25 № 40752/04 выдан: Росавиация; Описание местоположения границ от 2024-12-04 № б/ н; Приказ «Об установлении </w:t>
      </w:r>
      <w:proofErr w:type="spellStart"/>
      <w:r w:rsidRPr="007E773F">
        <w:rPr>
          <w:rFonts w:ascii="Times New Roman" w:eastAsia="Times New Roman" w:hAnsi="Times New Roman" w:cs="Times New Roman"/>
          <w:iCs/>
          <w:sz w:val="24"/>
          <w:szCs w:val="24"/>
          <w:lang w:eastAsia="ru-RU"/>
        </w:rPr>
        <w:t>приаэродромной</w:t>
      </w:r>
      <w:proofErr w:type="spellEnd"/>
      <w:r w:rsidRPr="007E773F">
        <w:rPr>
          <w:rFonts w:ascii="Times New Roman" w:eastAsia="Times New Roman" w:hAnsi="Times New Roman" w:cs="Times New Roman"/>
          <w:iCs/>
          <w:sz w:val="24"/>
          <w:szCs w:val="24"/>
          <w:lang w:eastAsia="ru-RU"/>
        </w:rPr>
        <w:t xml:space="preserve"> территории аэродрома гражданской авиации Барнаул (Михайловка)» от 2023-05-02 № 272-П выдан: Федеральное агентства воздушного транспорта.</w:t>
      </w:r>
    </w:p>
    <w:p w14:paraId="6BCD3EFC" w14:textId="51178305" w:rsidR="007E773F" w:rsidRDefault="007E773F" w:rsidP="007E773F">
      <w:pPr>
        <w:tabs>
          <w:tab w:val="left" w:pos="1843"/>
        </w:tabs>
        <w:spacing w:after="0" w:line="20" w:lineRule="atLeast"/>
        <w:ind w:left="567" w:firstLine="851"/>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2.4 вид:</w:t>
      </w:r>
      <w:r w:rsidRPr="007E773F">
        <w:rPr>
          <w:rFonts w:ascii="Times New Roman" w:eastAsia="Times New Roman" w:hAnsi="Times New Roman" w:cs="Times New Roman"/>
          <w:iCs/>
          <w:sz w:val="24"/>
          <w:szCs w:val="24"/>
          <w:lang w:eastAsia="ru-RU"/>
        </w:rPr>
        <w:t xml:space="preserve"> Ограничения прав на земельный участок, предусмотренные статьей 56 Земельного кодекса Российской Федерации; срок действия: c </w:t>
      </w:r>
      <w:r>
        <w:rPr>
          <w:rFonts w:ascii="Times New Roman" w:eastAsia="Times New Roman" w:hAnsi="Times New Roman" w:cs="Times New Roman"/>
          <w:iCs/>
          <w:sz w:val="24"/>
          <w:szCs w:val="24"/>
          <w:lang w:eastAsia="ru-RU"/>
        </w:rPr>
        <w:t>29.09.2020</w:t>
      </w:r>
      <w:r w:rsidRPr="007E773F">
        <w:rPr>
          <w:rFonts w:ascii="Times New Roman" w:eastAsia="Times New Roman" w:hAnsi="Times New Roman" w:cs="Times New Roman"/>
          <w:iCs/>
          <w:sz w:val="24"/>
          <w:szCs w:val="24"/>
          <w:lang w:eastAsia="ru-RU"/>
        </w:rPr>
        <w:t xml:space="preserve">; Реквизиты документа-основания: Сопроводительное письмо, 36703/04, Федеральное </w:t>
      </w:r>
      <w:proofErr w:type="spellStart"/>
      <w:r w:rsidRPr="007E773F">
        <w:rPr>
          <w:rFonts w:ascii="Times New Roman" w:eastAsia="Times New Roman" w:hAnsi="Times New Roman" w:cs="Times New Roman"/>
          <w:iCs/>
          <w:sz w:val="24"/>
          <w:szCs w:val="24"/>
          <w:lang w:eastAsia="ru-RU"/>
        </w:rPr>
        <w:t>агенство</w:t>
      </w:r>
      <w:proofErr w:type="spellEnd"/>
      <w:r w:rsidRPr="007E773F">
        <w:rPr>
          <w:rFonts w:ascii="Times New Roman" w:eastAsia="Times New Roman" w:hAnsi="Times New Roman" w:cs="Times New Roman"/>
          <w:iCs/>
          <w:sz w:val="24"/>
          <w:szCs w:val="24"/>
          <w:lang w:eastAsia="ru-RU"/>
        </w:rPr>
        <w:t xml:space="preserve"> воздушного транспорта (Росавиация); 2019-02-14, Описание местоположения границ, б/н, Кадастровый инженер </w:t>
      </w:r>
      <w:proofErr w:type="spellStart"/>
      <w:r w:rsidRPr="007E773F">
        <w:rPr>
          <w:rFonts w:ascii="Times New Roman" w:eastAsia="Times New Roman" w:hAnsi="Times New Roman" w:cs="Times New Roman"/>
          <w:iCs/>
          <w:sz w:val="24"/>
          <w:szCs w:val="24"/>
          <w:lang w:eastAsia="ru-RU"/>
        </w:rPr>
        <w:t>Делич</w:t>
      </w:r>
      <w:proofErr w:type="spellEnd"/>
      <w:r w:rsidRPr="007E773F">
        <w:rPr>
          <w:rFonts w:ascii="Times New Roman" w:eastAsia="Times New Roman" w:hAnsi="Times New Roman" w:cs="Times New Roman"/>
          <w:iCs/>
          <w:sz w:val="24"/>
          <w:szCs w:val="24"/>
          <w:lang w:eastAsia="ru-RU"/>
        </w:rPr>
        <w:t xml:space="preserve"> К.В.; 2018-12-04, Приказ «Об установлении </w:t>
      </w:r>
      <w:proofErr w:type="spellStart"/>
      <w:r w:rsidRPr="007E773F">
        <w:rPr>
          <w:rFonts w:ascii="Times New Roman" w:eastAsia="Times New Roman" w:hAnsi="Times New Roman" w:cs="Times New Roman"/>
          <w:iCs/>
          <w:sz w:val="24"/>
          <w:szCs w:val="24"/>
          <w:lang w:eastAsia="ru-RU"/>
        </w:rPr>
        <w:t>приаэродромной</w:t>
      </w:r>
      <w:proofErr w:type="spellEnd"/>
      <w:r w:rsidRPr="007E773F">
        <w:rPr>
          <w:rFonts w:ascii="Times New Roman" w:eastAsia="Times New Roman" w:hAnsi="Times New Roman" w:cs="Times New Roman"/>
          <w:iCs/>
          <w:sz w:val="24"/>
          <w:szCs w:val="24"/>
          <w:lang w:eastAsia="ru-RU"/>
        </w:rPr>
        <w:t xml:space="preserve"> территории аэродрома гражданской авиации Барнаул (Михайловка)», 1005-П, Министерство транспорта Российской Федерации ; 2018-05-15, Проект решения об установлении </w:t>
      </w:r>
      <w:proofErr w:type="spellStart"/>
      <w:r w:rsidRPr="007E773F">
        <w:rPr>
          <w:rFonts w:ascii="Times New Roman" w:eastAsia="Times New Roman" w:hAnsi="Times New Roman" w:cs="Times New Roman"/>
          <w:iCs/>
          <w:sz w:val="24"/>
          <w:szCs w:val="24"/>
          <w:lang w:eastAsia="ru-RU"/>
        </w:rPr>
        <w:t>приаэродромной</w:t>
      </w:r>
      <w:proofErr w:type="spellEnd"/>
      <w:r w:rsidRPr="007E773F">
        <w:rPr>
          <w:rFonts w:ascii="Times New Roman" w:eastAsia="Times New Roman" w:hAnsi="Times New Roman" w:cs="Times New Roman"/>
          <w:iCs/>
          <w:sz w:val="24"/>
          <w:szCs w:val="24"/>
          <w:lang w:eastAsia="ru-RU"/>
        </w:rPr>
        <w:t xml:space="preserve"> территории аэродрома Барнаул (Михайловка)», б/н, </w:t>
      </w:r>
      <w:proofErr w:type="spellStart"/>
      <w:r w:rsidRPr="007E773F">
        <w:rPr>
          <w:rFonts w:ascii="Times New Roman" w:eastAsia="Times New Roman" w:hAnsi="Times New Roman" w:cs="Times New Roman"/>
          <w:iCs/>
          <w:sz w:val="24"/>
          <w:szCs w:val="24"/>
          <w:lang w:eastAsia="ru-RU"/>
        </w:rPr>
        <w:t>Судебноэкспертное</w:t>
      </w:r>
      <w:proofErr w:type="spellEnd"/>
      <w:r w:rsidRPr="007E773F">
        <w:rPr>
          <w:rFonts w:ascii="Times New Roman" w:eastAsia="Times New Roman" w:hAnsi="Times New Roman" w:cs="Times New Roman"/>
          <w:iCs/>
          <w:sz w:val="24"/>
          <w:szCs w:val="24"/>
          <w:lang w:eastAsia="ru-RU"/>
        </w:rPr>
        <w:t xml:space="preserve"> учреждение СФО НАЛ; 2020-02-25, Доверенность, 3, ООО "</w:t>
      </w:r>
      <w:proofErr w:type="spellStart"/>
      <w:r w:rsidRPr="007E773F">
        <w:rPr>
          <w:rFonts w:ascii="Times New Roman" w:eastAsia="Times New Roman" w:hAnsi="Times New Roman" w:cs="Times New Roman"/>
          <w:iCs/>
          <w:sz w:val="24"/>
          <w:szCs w:val="24"/>
          <w:lang w:eastAsia="ru-RU"/>
        </w:rPr>
        <w:t>АлтайГИС</w:t>
      </w:r>
      <w:proofErr w:type="spellEnd"/>
      <w:r w:rsidRPr="007E773F">
        <w:rPr>
          <w:rFonts w:ascii="Times New Roman" w:eastAsia="Times New Roman" w:hAnsi="Times New Roman" w:cs="Times New Roman"/>
          <w:iCs/>
          <w:sz w:val="24"/>
          <w:szCs w:val="24"/>
          <w:lang w:eastAsia="ru-RU"/>
        </w:rPr>
        <w:t>".</w:t>
      </w:r>
    </w:p>
    <w:p w14:paraId="5474DCE8" w14:textId="31C5D95A" w:rsidR="009A03A7" w:rsidRDefault="007E773F" w:rsidP="009A03A7">
      <w:pPr>
        <w:tabs>
          <w:tab w:val="left" w:pos="1843"/>
        </w:tabs>
        <w:spacing w:after="0" w:line="20" w:lineRule="atLeast"/>
        <w:ind w:left="567" w:firstLine="851"/>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2.5 </w:t>
      </w:r>
      <w:r w:rsidR="009A03A7">
        <w:rPr>
          <w:rFonts w:ascii="Times New Roman" w:eastAsia="Times New Roman" w:hAnsi="Times New Roman" w:cs="Times New Roman"/>
          <w:iCs/>
          <w:sz w:val="24"/>
          <w:szCs w:val="24"/>
          <w:lang w:eastAsia="ru-RU"/>
        </w:rPr>
        <w:t xml:space="preserve">вид: </w:t>
      </w:r>
      <w:r w:rsidR="009A03A7" w:rsidRPr="007E773F">
        <w:rPr>
          <w:rFonts w:ascii="Times New Roman" w:eastAsia="Times New Roman" w:hAnsi="Times New Roman" w:cs="Times New Roman"/>
          <w:iCs/>
          <w:sz w:val="24"/>
          <w:szCs w:val="24"/>
          <w:lang w:eastAsia="ru-RU"/>
        </w:rPr>
        <w:t xml:space="preserve">Ограничения прав на земельный участок, предусмотренные статьей 56 Земельного кодекса Российской Федерации; срок действия: c </w:t>
      </w:r>
      <w:r w:rsidR="009A03A7">
        <w:rPr>
          <w:rFonts w:ascii="Times New Roman" w:eastAsia="Times New Roman" w:hAnsi="Times New Roman" w:cs="Times New Roman"/>
          <w:iCs/>
          <w:sz w:val="24"/>
          <w:szCs w:val="24"/>
          <w:lang w:eastAsia="ru-RU"/>
        </w:rPr>
        <w:t>13.10.2020</w:t>
      </w:r>
      <w:r w:rsidR="009A03A7" w:rsidRPr="007E773F">
        <w:rPr>
          <w:rFonts w:ascii="Times New Roman" w:eastAsia="Times New Roman" w:hAnsi="Times New Roman" w:cs="Times New Roman"/>
          <w:iCs/>
          <w:sz w:val="24"/>
          <w:szCs w:val="24"/>
          <w:lang w:eastAsia="ru-RU"/>
        </w:rPr>
        <w:t xml:space="preserve">; Реквизиты документа-основания: </w:t>
      </w:r>
      <w:r w:rsidR="009A03A7" w:rsidRPr="009A03A7">
        <w:rPr>
          <w:rFonts w:ascii="Times New Roman" w:eastAsia="Times New Roman" w:hAnsi="Times New Roman" w:cs="Times New Roman"/>
          <w:iCs/>
          <w:sz w:val="24"/>
          <w:szCs w:val="24"/>
          <w:lang w:eastAsia="ru-RU"/>
        </w:rPr>
        <w:t xml:space="preserve">Сопроводительное письмо, 36703/04, Федеральное </w:t>
      </w:r>
      <w:proofErr w:type="spellStart"/>
      <w:r w:rsidR="009A03A7" w:rsidRPr="009A03A7">
        <w:rPr>
          <w:rFonts w:ascii="Times New Roman" w:eastAsia="Times New Roman" w:hAnsi="Times New Roman" w:cs="Times New Roman"/>
          <w:iCs/>
          <w:sz w:val="24"/>
          <w:szCs w:val="24"/>
          <w:lang w:eastAsia="ru-RU"/>
        </w:rPr>
        <w:t>агенство</w:t>
      </w:r>
      <w:proofErr w:type="spellEnd"/>
      <w:r w:rsidR="009A03A7" w:rsidRPr="009A03A7">
        <w:rPr>
          <w:rFonts w:ascii="Times New Roman" w:eastAsia="Times New Roman" w:hAnsi="Times New Roman" w:cs="Times New Roman"/>
          <w:iCs/>
          <w:sz w:val="24"/>
          <w:szCs w:val="24"/>
          <w:lang w:eastAsia="ru-RU"/>
        </w:rPr>
        <w:t xml:space="preserve"> воздушного транспорта (Росавиация); 2020-07-27, Описание местоположения границ, б/н, Кадастровый инженер </w:t>
      </w:r>
      <w:proofErr w:type="spellStart"/>
      <w:r w:rsidR="009A03A7" w:rsidRPr="009A03A7">
        <w:rPr>
          <w:rFonts w:ascii="Times New Roman" w:eastAsia="Times New Roman" w:hAnsi="Times New Roman" w:cs="Times New Roman"/>
          <w:iCs/>
          <w:sz w:val="24"/>
          <w:szCs w:val="24"/>
          <w:lang w:eastAsia="ru-RU"/>
        </w:rPr>
        <w:t>Делич</w:t>
      </w:r>
      <w:proofErr w:type="spellEnd"/>
      <w:r w:rsidR="009A03A7" w:rsidRPr="009A03A7">
        <w:rPr>
          <w:rFonts w:ascii="Times New Roman" w:eastAsia="Times New Roman" w:hAnsi="Times New Roman" w:cs="Times New Roman"/>
          <w:iCs/>
          <w:sz w:val="24"/>
          <w:szCs w:val="24"/>
          <w:lang w:eastAsia="ru-RU"/>
        </w:rPr>
        <w:t xml:space="preserve"> К.В.; 2020-02-25, Доверенность, 3, ООО "</w:t>
      </w:r>
      <w:proofErr w:type="spellStart"/>
      <w:r w:rsidR="009A03A7" w:rsidRPr="009A03A7">
        <w:rPr>
          <w:rFonts w:ascii="Times New Roman" w:eastAsia="Times New Roman" w:hAnsi="Times New Roman" w:cs="Times New Roman"/>
          <w:iCs/>
          <w:sz w:val="24"/>
          <w:szCs w:val="24"/>
          <w:lang w:eastAsia="ru-RU"/>
        </w:rPr>
        <w:t>АлтайГИС</w:t>
      </w:r>
      <w:proofErr w:type="spellEnd"/>
      <w:r w:rsidR="009A03A7" w:rsidRPr="009A03A7">
        <w:rPr>
          <w:rFonts w:ascii="Times New Roman" w:eastAsia="Times New Roman" w:hAnsi="Times New Roman" w:cs="Times New Roman"/>
          <w:iCs/>
          <w:sz w:val="24"/>
          <w:szCs w:val="24"/>
          <w:lang w:eastAsia="ru-RU"/>
        </w:rPr>
        <w:t xml:space="preserve">"; 2018-12-04, Приказ «Об установлении </w:t>
      </w:r>
      <w:proofErr w:type="spellStart"/>
      <w:r w:rsidR="009A03A7" w:rsidRPr="009A03A7">
        <w:rPr>
          <w:rFonts w:ascii="Times New Roman" w:eastAsia="Times New Roman" w:hAnsi="Times New Roman" w:cs="Times New Roman"/>
          <w:iCs/>
          <w:sz w:val="24"/>
          <w:szCs w:val="24"/>
          <w:lang w:eastAsia="ru-RU"/>
        </w:rPr>
        <w:t>приаэродромной</w:t>
      </w:r>
      <w:proofErr w:type="spellEnd"/>
      <w:r w:rsidR="009A03A7" w:rsidRPr="009A03A7">
        <w:rPr>
          <w:rFonts w:ascii="Times New Roman" w:eastAsia="Times New Roman" w:hAnsi="Times New Roman" w:cs="Times New Roman"/>
          <w:iCs/>
          <w:sz w:val="24"/>
          <w:szCs w:val="24"/>
          <w:lang w:eastAsia="ru-RU"/>
        </w:rPr>
        <w:t xml:space="preserve"> территории аэродрома гражданской авиации Барнаул (Михайловка)», 1005-П, Министерство транспорта Российской Федерации; 1970-01-01, Проект решения об установлении </w:t>
      </w:r>
      <w:proofErr w:type="spellStart"/>
      <w:r w:rsidR="009A03A7" w:rsidRPr="009A03A7">
        <w:rPr>
          <w:rFonts w:ascii="Times New Roman" w:eastAsia="Times New Roman" w:hAnsi="Times New Roman" w:cs="Times New Roman"/>
          <w:iCs/>
          <w:sz w:val="24"/>
          <w:szCs w:val="24"/>
          <w:lang w:eastAsia="ru-RU"/>
        </w:rPr>
        <w:t>приаэродромной</w:t>
      </w:r>
      <w:proofErr w:type="spellEnd"/>
      <w:r w:rsidR="009A03A7" w:rsidRPr="009A03A7">
        <w:rPr>
          <w:rFonts w:ascii="Times New Roman" w:eastAsia="Times New Roman" w:hAnsi="Times New Roman" w:cs="Times New Roman"/>
          <w:iCs/>
          <w:sz w:val="24"/>
          <w:szCs w:val="24"/>
          <w:lang w:eastAsia="ru-RU"/>
        </w:rPr>
        <w:t xml:space="preserve"> территории аэродрома Барнаул (Михайловка)», б/н, Судебно</w:t>
      </w:r>
      <w:r w:rsidR="009A03A7">
        <w:rPr>
          <w:rFonts w:ascii="Times New Roman" w:eastAsia="Times New Roman" w:hAnsi="Times New Roman" w:cs="Times New Roman"/>
          <w:iCs/>
          <w:sz w:val="24"/>
          <w:szCs w:val="24"/>
          <w:lang w:eastAsia="ru-RU"/>
        </w:rPr>
        <w:t>-</w:t>
      </w:r>
      <w:r w:rsidR="009A03A7" w:rsidRPr="009A03A7">
        <w:rPr>
          <w:rFonts w:ascii="Times New Roman" w:eastAsia="Times New Roman" w:hAnsi="Times New Roman" w:cs="Times New Roman"/>
          <w:iCs/>
          <w:sz w:val="24"/>
          <w:szCs w:val="24"/>
          <w:lang w:eastAsia="ru-RU"/>
        </w:rPr>
        <w:t>экспертное учреждение СФО НАЛ</w:t>
      </w:r>
      <w:r w:rsidR="009A03A7">
        <w:rPr>
          <w:rFonts w:ascii="Times New Roman" w:eastAsia="Times New Roman" w:hAnsi="Times New Roman" w:cs="Times New Roman"/>
          <w:iCs/>
          <w:sz w:val="24"/>
          <w:szCs w:val="24"/>
          <w:lang w:eastAsia="ru-RU"/>
        </w:rPr>
        <w:t>.</w:t>
      </w:r>
    </w:p>
    <w:p w14:paraId="52C4FC37" w14:textId="43E10469" w:rsidR="007E773F" w:rsidRDefault="009A03A7" w:rsidP="009A03A7">
      <w:pPr>
        <w:tabs>
          <w:tab w:val="left" w:pos="1843"/>
        </w:tabs>
        <w:spacing w:after="0" w:line="20" w:lineRule="atLeast"/>
        <w:ind w:left="567" w:firstLine="851"/>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2.6 вид:</w:t>
      </w:r>
      <w:r w:rsidRPr="007E773F">
        <w:rPr>
          <w:rFonts w:ascii="Times New Roman" w:eastAsia="Times New Roman" w:hAnsi="Times New Roman" w:cs="Times New Roman"/>
          <w:iCs/>
          <w:sz w:val="24"/>
          <w:szCs w:val="24"/>
          <w:lang w:eastAsia="ru-RU"/>
        </w:rPr>
        <w:t xml:space="preserve"> Ограничения прав на земельный участок, предусмотренные статьей 56 Земельного кодекса Российской Федерации; срок действия: c </w:t>
      </w:r>
      <w:r>
        <w:rPr>
          <w:rFonts w:ascii="Times New Roman" w:eastAsia="Times New Roman" w:hAnsi="Times New Roman" w:cs="Times New Roman"/>
          <w:iCs/>
          <w:sz w:val="24"/>
          <w:szCs w:val="24"/>
          <w:lang w:eastAsia="ru-RU"/>
        </w:rPr>
        <w:t>14.01.2021</w:t>
      </w:r>
      <w:r w:rsidRPr="007E773F">
        <w:rPr>
          <w:rFonts w:ascii="Times New Roman" w:eastAsia="Times New Roman" w:hAnsi="Times New Roman" w:cs="Times New Roman"/>
          <w:iCs/>
          <w:sz w:val="24"/>
          <w:szCs w:val="24"/>
          <w:lang w:eastAsia="ru-RU"/>
        </w:rPr>
        <w:t xml:space="preserve">; </w:t>
      </w:r>
      <w:r w:rsidRPr="009A03A7">
        <w:rPr>
          <w:rFonts w:ascii="Times New Roman" w:eastAsia="Times New Roman" w:hAnsi="Times New Roman" w:cs="Times New Roman"/>
          <w:iCs/>
          <w:sz w:val="24"/>
          <w:szCs w:val="24"/>
          <w:lang w:eastAsia="ru-RU"/>
        </w:rPr>
        <w:t xml:space="preserve">Сопроводительный документ, 36703/04, Федеральное </w:t>
      </w:r>
      <w:proofErr w:type="spellStart"/>
      <w:r w:rsidRPr="009A03A7">
        <w:rPr>
          <w:rFonts w:ascii="Times New Roman" w:eastAsia="Times New Roman" w:hAnsi="Times New Roman" w:cs="Times New Roman"/>
          <w:iCs/>
          <w:sz w:val="24"/>
          <w:szCs w:val="24"/>
          <w:lang w:eastAsia="ru-RU"/>
        </w:rPr>
        <w:t>агенство</w:t>
      </w:r>
      <w:proofErr w:type="spellEnd"/>
      <w:r w:rsidRPr="009A03A7">
        <w:rPr>
          <w:rFonts w:ascii="Times New Roman" w:eastAsia="Times New Roman" w:hAnsi="Times New Roman" w:cs="Times New Roman"/>
          <w:iCs/>
          <w:sz w:val="24"/>
          <w:szCs w:val="24"/>
          <w:lang w:eastAsia="ru-RU"/>
        </w:rPr>
        <w:t xml:space="preserve"> воздушного транспорта (Росавиация); 2019-02-14, Описание местоположения границ, б/н, Кадастровый инженер </w:t>
      </w:r>
      <w:proofErr w:type="spellStart"/>
      <w:r w:rsidRPr="009A03A7">
        <w:rPr>
          <w:rFonts w:ascii="Times New Roman" w:eastAsia="Times New Roman" w:hAnsi="Times New Roman" w:cs="Times New Roman"/>
          <w:iCs/>
          <w:sz w:val="24"/>
          <w:szCs w:val="24"/>
          <w:lang w:eastAsia="ru-RU"/>
        </w:rPr>
        <w:t>Делич</w:t>
      </w:r>
      <w:proofErr w:type="spellEnd"/>
      <w:r w:rsidRPr="009A03A7">
        <w:rPr>
          <w:rFonts w:ascii="Times New Roman" w:eastAsia="Times New Roman" w:hAnsi="Times New Roman" w:cs="Times New Roman"/>
          <w:iCs/>
          <w:sz w:val="24"/>
          <w:szCs w:val="24"/>
          <w:lang w:eastAsia="ru-RU"/>
        </w:rPr>
        <w:t xml:space="preserve"> К.В.; 2018-12-04, Приказ «Об установлении </w:t>
      </w:r>
      <w:proofErr w:type="spellStart"/>
      <w:r w:rsidRPr="009A03A7">
        <w:rPr>
          <w:rFonts w:ascii="Times New Roman" w:eastAsia="Times New Roman" w:hAnsi="Times New Roman" w:cs="Times New Roman"/>
          <w:iCs/>
          <w:sz w:val="24"/>
          <w:szCs w:val="24"/>
          <w:lang w:eastAsia="ru-RU"/>
        </w:rPr>
        <w:t>приаэродромной</w:t>
      </w:r>
      <w:proofErr w:type="spellEnd"/>
      <w:r w:rsidRPr="009A03A7">
        <w:rPr>
          <w:rFonts w:ascii="Times New Roman" w:eastAsia="Times New Roman" w:hAnsi="Times New Roman" w:cs="Times New Roman"/>
          <w:iCs/>
          <w:sz w:val="24"/>
          <w:szCs w:val="24"/>
          <w:lang w:eastAsia="ru-RU"/>
        </w:rPr>
        <w:t xml:space="preserve"> территории аэродрома гражданской авиации Барнаул (Михайловка)», 1005-П, Министерство транспорта Российской Федерации; 2018-05-15, Проект решения об установлении </w:t>
      </w:r>
      <w:proofErr w:type="spellStart"/>
      <w:r w:rsidRPr="009A03A7">
        <w:rPr>
          <w:rFonts w:ascii="Times New Roman" w:eastAsia="Times New Roman" w:hAnsi="Times New Roman" w:cs="Times New Roman"/>
          <w:iCs/>
          <w:sz w:val="24"/>
          <w:szCs w:val="24"/>
          <w:lang w:eastAsia="ru-RU"/>
        </w:rPr>
        <w:t>приаэродромной</w:t>
      </w:r>
      <w:proofErr w:type="spellEnd"/>
      <w:r w:rsidRPr="009A03A7">
        <w:rPr>
          <w:rFonts w:ascii="Times New Roman" w:eastAsia="Times New Roman" w:hAnsi="Times New Roman" w:cs="Times New Roman"/>
          <w:iCs/>
          <w:sz w:val="24"/>
          <w:szCs w:val="24"/>
          <w:lang w:eastAsia="ru-RU"/>
        </w:rPr>
        <w:t xml:space="preserve"> территории аэродрома Барнаул (Михайловка)», б/н, </w:t>
      </w:r>
      <w:proofErr w:type="spellStart"/>
      <w:r w:rsidRPr="009A03A7">
        <w:rPr>
          <w:rFonts w:ascii="Times New Roman" w:eastAsia="Times New Roman" w:hAnsi="Times New Roman" w:cs="Times New Roman"/>
          <w:iCs/>
          <w:sz w:val="24"/>
          <w:szCs w:val="24"/>
          <w:lang w:eastAsia="ru-RU"/>
        </w:rPr>
        <w:t>Судебноэкспертное</w:t>
      </w:r>
      <w:proofErr w:type="spellEnd"/>
      <w:r w:rsidRPr="009A03A7">
        <w:rPr>
          <w:rFonts w:ascii="Times New Roman" w:eastAsia="Times New Roman" w:hAnsi="Times New Roman" w:cs="Times New Roman"/>
          <w:iCs/>
          <w:sz w:val="24"/>
          <w:szCs w:val="24"/>
          <w:lang w:eastAsia="ru-RU"/>
        </w:rPr>
        <w:t xml:space="preserve"> учреждение СФО НАЛ; 2020-02-25, Доверенность, 3, ООО "</w:t>
      </w:r>
      <w:proofErr w:type="spellStart"/>
      <w:r w:rsidRPr="009A03A7">
        <w:rPr>
          <w:rFonts w:ascii="Times New Roman" w:eastAsia="Times New Roman" w:hAnsi="Times New Roman" w:cs="Times New Roman"/>
          <w:iCs/>
          <w:sz w:val="24"/>
          <w:szCs w:val="24"/>
          <w:lang w:eastAsia="ru-RU"/>
        </w:rPr>
        <w:t>АлтайГИС</w:t>
      </w:r>
      <w:proofErr w:type="spellEnd"/>
      <w:r w:rsidRPr="009A03A7">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w:t>
      </w:r>
    </w:p>
    <w:p w14:paraId="2A72FDEC" w14:textId="77777777" w:rsidR="009A03A7" w:rsidRPr="007E773F" w:rsidRDefault="009A03A7" w:rsidP="009A03A7">
      <w:pPr>
        <w:tabs>
          <w:tab w:val="left" w:pos="1843"/>
        </w:tabs>
        <w:spacing w:after="0" w:line="20" w:lineRule="atLeast"/>
        <w:ind w:left="567" w:firstLine="851"/>
        <w:jc w:val="both"/>
        <w:rPr>
          <w:rFonts w:ascii="Times New Roman" w:eastAsia="Times New Roman" w:hAnsi="Times New Roman" w:cs="Times New Roman"/>
          <w:iCs/>
          <w:sz w:val="24"/>
          <w:szCs w:val="24"/>
          <w:lang w:eastAsia="ru-RU"/>
        </w:rPr>
      </w:pPr>
    </w:p>
    <w:p w14:paraId="70DC06A6" w14:textId="5A39DE3A"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Указанное Имущество принадлежит </w:t>
      </w:r>
      <w:proofErr w:type="spellStart"/>
      <w:r w:rsidR="009A03A7" w:rsidRPr="00B572BB">
        <w:rPr>
          <w:rFonts w:ascii="Times New Roman" w:eastAsia="Times New Roman" w:hAnsi="Times New Roman" w:cs="Times New Roman"/>
          <w:iCs/>
          <w:sz w:val="24"/>
          <w:szCs w:val="24"/>
          <w:lang w:eastAsia="ru-RU"/>
        </w:rPr>
        <w:t>Юнгман</w:t>
      </w:r>
      <w:proofErr w:type="spellEnd"/>
      <w:r w:rsidR="009A03A7" w:rsidRPr="00B572BB">
        <w:rPr>
          <w:rFonts w:ascii="Times New Roman" w:eastAsia="Times New Roman" w:hAnsi="Times New Roman" w:cs="Times New Roman"/>
          <w:iCs/>
          <w:sz w:val="24"/>
          <w:szCs w:val="24"/>
          <w:lang w:eastAsia="ru-RU"/>
        </w:rPr>
        <w:t xml:space="preserve"> Наталь</w:t>
      </w:r>
      <w:r w:rsidR="009A03A7">
        <w:rPr>
          <w:rFonts w:ascii="Times New Roman" w:eastAsia="Times New Roman" w:hAnsi="Times New Roman" w:cs="Times New Roman"/>
          <w:iCs/>
          <w:sz w:val="24"/>
          <w:szCs w:val="24"/>
          <w:lang w:eastAsia="ru-RU"/>
        </w:rPr>
        <w:t>е</w:t>
      </w:r>
      <w:r w:rsidR="009A03A7" w:rsidRPr="00B572BB">
        <w:rPr>
          <w:rFonts w:ascii="Times New Roman" w:eastAsia="Times New Roman" w:hAnsi="Times New Roman" w:cs="Times New Roman"/>
          <w:iCs/>
          <w:sz w:val="24"/>
          <w:szCs w:val="24"/>
          <w:lang w:eastAsia="ru-RU"/>
        </w:rPr>
        <w:t xml:space="preserve"> Евгеньевн</w:t>
      </w:r>
      <w:r w:rsidR="009A03A7">
        <w:rPr>
          <w:rFonts w:ascii="Times New Roman" w:eastAsia="Times New Roman" w:hAnsi="Times New Roman" w:cs="Times New Roman"/>
          <w:iCs/>
          <w:sz w:val="24"/>
          <w:szCs w:val="24"/>
          <w:lang w:eastAsia="ru-RU"/>
        </w:rPr>
        <w:t>е</w:t>
      </w:r>
      <w:r w:rsidR="009A03A7" w:rsidRPr="00B572BB">
        <w:rPr>
          <w:rFonts w:ascii="Times New Roman" w:eastAsia="Times New Roman" w:hAnsi="Times New Roman" w:cs="Times New Roman"/>
          <w:iCs/>
          <w:sz w:val="24"/>
          <w:szCs w:val="24"/>
          <w:lang w:eastAsia="ru-RU"/>
        </w:rPr>
        <w:t xml:space="preserve"> (11.03.1990 г</w:t>
      </w:r>
      <w:r w:rsidR="009A03A7">
        <w:rPr>
          <w:rFonts w:ascii="Times New Roman" w:eastAsia="Times New Roman" w:hAnsi="Times New Roman" w:cs="Times New Roman"/>
          <w:iCs/>
          <w:sz w:val="24"/>
          <w:szCs w:val="24"/>
          <w:lang w:eastAsia="ru-RU"/>
        </w:rPr>
        <w:t xml:space="preserve">ода </w:t>
      </w:r>
      <w:r w:rsidR="009A03A7" w:rsidRPr="00B572BB">
        <w:rPr>
          <w:rFonts w:ascii="Times New Roman" w:eastAsia="Times New Roman" w:hAnsi="Times New Roman" w:cs="Times New Roman"/>
          <w:iCs/>
          <w:sz w:val="24"/>
          <w:szCs w:val="24"/>
          <w:lang w:eastAsia="ru-RU"/>
        </w:rPr>
        <w:t>р</w:t>
      </w:r>
      <w:r w:rsidR="009A03A7">
        <w:rPr>
          <w:rFonts w:ascii="Times New Roman" w:eastAsia="Times New Roman" w:hAnsi="Times New Roman" w:cs="Times New Roman"/>
          <w:iCs/>
          <w:sz w:val="24"/>
          <w:szCs w:val="24"/>
          <w:lang w:eastAsia="ru-RU"/>
        </w:rPr>
        <w:t>ождения</w:t>
      </w:r>
      <w:r w:rsidR="009A03A7" w:rsidRPr="00B572BB">
        <w:rPr>
          <w:rFonts w:ascii="Times New Roman" w:eastAsia="Times New Roman" w:hAnsi="Times New Roman" w:cs="Times New Roman"/>
          <w:iCs/>
          <w:sz w:val="24"/>
          <w:szCs w:val="24"/>
          <w:lang w:eastAsia="ru-RU"/>
        </w:rPr>
        <w:t>;</w:t>
      </w:r>
      <w:r w:rsidR="009A03A7">
        <w:rPr>
          <w:rFonts w:ascii="Times New Roman" w:eastAsia="Times New Roman" w:hAnsi="Times New Roman" w:cs="Times New Roman"/>
          <w:iCs/>
          <w:sz w:val="24"/>
          <w:szCs w:val="24"/>
          <w:lang w:eastAsia="ru-RU"/>
        </w:rPr>
        <w:t xml:space="preserve"> место рождения: гор. Павлодар </w:t>
      </w:r>
      <w:proofErr w:type="spellStart"/>
      <w:r w:rsidR="009A03A7">
        <w:rPr>
          <w:rFonts w:ascii="Times New Roman" w:eastAsia="Times New Roman" w:hAnsi="Times New Roman" w:cs="Times New Roman"/>
          <w:iCs/>
          <w:sz w:val="24"/>
          <w:szCs w:val="24"/>
          <w:lang w:eastAsia="ru-RU"/>
        </w:rPr>
        <w:t>Каз</w:t>
      </w:r>
      <w:proofErr w:type="spellEnd"/>
      <w:r w:rsidR="009A03A7">
        <w:rPr>
          <w:rFonts w:ascii="Times New Roman" w:eastAsia="Times New Roman" w:hAnsi="Times New Roman" w:cs="Times New Roman"/>
          <w:iCs/>
          <w:sz w:val="24"/>
          <w:szCs w:val="24"/>
          <w:lang w:eastAsia="ru-RU"/>
        </w:rPr>
        <w:t>. ССР;</w:t>
      </w:r>
      <w:r w:rsidR="009A03A7" w:rsidRPr="00B572BB">
        <w:rPr>
          <w:rFonts w:ascii="Times New Roman" w:eastAsia="Times New Roman" w:hAnsi="Times New Roman" w:cs="Times New Roman"/>
          <w:iCs/>
          <w:sz w:val="24"/>
          <w:szCs w:val="24"/>
          <w:lang w:eastAsia="ru-RU"/>
        </w:rPr>
        <w:t xml:space="preserve"> адрес регистрации: 656064, г. Барнаул, ул. Енисейская, д. 5; ИНН: 222114192523; СНИЛС 215-271-137 27)</w:t>
      </w:r>
      <w:r w:rsidRPr="001437C5">
        <w:rPr>
          <w:rFonts w:ascii="Times New Roman" w:eastAsia="Times New Roman" w:hAnsi="Times New Roman" w:cs="Times New Roman"/>
          <w:i/>
          <w:sz w:val="24"/>
          <w:szCs w:val="24"/>
          <w:lang w:eastAsia="ru-RU"/>
        </w:rPr>
        <w:t xml:space="preserve"> </w:t>
      </w:r>
      <w:r w:rsidRPr="001437C5">
        <w:rPr>
          <w:rFonts w:ascii="Times New Roman" w:eastAsia="Times New Roman" w:hAnsi="Times New Roman" w:cs="Times New Roman"/>
          <w:sz w:val="24"/>
          <w:szCs w:val="24"/>
          <w:lang w:eastAsia="ru-RU"/>
        </w:rPr>
        <w:t>по праву собственности на основании</w:t>
      </w:r>
      <w:r w:rsidR="00A8413D">
        <w:rPr>
          <w:rFonts w:ascii="Times New Roman" w:eastAsia="Times New Roman" w:hAnsi="Times New Roman" w:cs="Times New Roman"/>
          <w:sz w:val="24"/>
          <w:szCs w:val="24"/>
          <w:lang w:eastAsia="ru-RU"/>
        </w:rPr>
        <w:t xml:space="preserve"> </w:t>
      </w:r>
      <w:r w:rsidR="00A8413D" w:rsidRPr="007E773F">
        <w:rPr>
          <w:rFonts w:ascii="Times New Roman" w:eastAsia="Times New Roman" w:hAnsi="Times New Roman" w:cs="Times New Roman"/>
          <w:iCs/>
          <w:sz w:val="24"/>
          <w:szCs w:val="24"/>
          <w:lang w:eastAsia="ru-RU"/>
        </w:rPr>
        <w:t>Договор</w:t>
      </w:r>
      <w:r w:rsidR="00A8413D">
        <w:rPr>
          <w:rFonts w:ascii="Times New Roman" w:eastAsia="Times New Roman" w:hAnsi="Times New Roman" w:cs="Times New Roman"/>
          <w:iCs/>
          <w:sz w:val="24"/>
          <w:szCs w:val="24"/>
          <w:lang w:eastAsia="ru-RU"/>
        </w:rPr>
        <w:t>а</w:t>
      </w:r>
      <w:r w:rsidR="00A8413D" w:rsidRPr="007E773F">
        <w:rPr>
          <w:rFonts w:ascii="Times New Roman" w:eastAsia="Times New Roman" w:hAnsi="Times New Roman" w:cs="Times New Roman"/>
          <w:iCs/>
          <w:sz w:val="24"/>
          <w:szCs w:val="24"/>
          <w:lang w:eastAsia="ru-RU"/>
        </w:rPr>
        <w:t xml:space="preserve"> купли-продажи недвижимости</w:t>
      </w:r>
      <w:r w:rsidR="00A8413D">
        <w:rPr>
          <w:rFonts w:ascii="Times New Roman" w:eastAsia="Times New Roman" w:hAnsi="Times New Roman" w:cs="Times New Roman"/>
          <w:iCs/>
          <w:sz w:val="24"/>
          <w:szCs w:val="24"/>
          <w:lang w:eastAsia="ru-RU"/>
        </w:rPr>
        <w:t xml:space="preserve">  от 31.10.2022 г</w:t>
      </w:r>
      <w:r w:rsidRPr="001437C5">
        <w:rPr>
          <w:rFonts w:ascii="Times New Roman" w:eastAsia="Times New Roman" w:hAnsi="Times New Roman" w:cs="Times New Roman"/>
          <w:i/>
          <w:sz w:val="24"/>
          <w:szCs w:val="24"/>
          <w:lang w:eastAsia="ru-RU"/>
        </w:rPr>
        <w:t xml:space="preserve">. </w:t>
      </w:r>
      <w:r w:rsidRPr="001437C5">
        <w:rPr>
          <w:rFonts w:ascii="Times New Roman" w:eastAsia="Times New Roman" w:hAnsi="Times New Roman" w:cs="Times New Roman"/>
          <w:sz w:val="24"/>
          <w:szCs w:val="24"/>
          <w:lang w:eastAsia="ru-RU"/>
        </w:rPr>
        <w:t xml:space="preserve">Государственная регистрация права произведена </w:t>
      </w:r>
      <w:r w:rsidR="00A8413D">
        <w:rPr>
          <w:rFonts w:ascii="Times New Roman" w:eastAsia="Times New Roman" w:hAnsi="Times New Roman" w:cs="Times New Roman"/>
          <w:sz w:val="24"/>
          <w:szCs w:val="24"/>
          <w:lang w:eastAsia="ru-RU"/>
        </w:rPr>
        <w:t>01.11.2022 г.</w:t>
      </w:r>
      <w:r w:rsidRPr="001437C5">
        <w:rPr>
          <w:rFonts w:ascii="Times New Roman" w:eastAsia="Times New Roman" w:hAnsi="Times New Roman" w:cs="Times New Roman"/>
          <w:sz w:val="24"/>
          <w:szCs w:val="24"/>
          <w:lang w:eastAsia="ru-RU"/>
        </w:rPr>
        <w:t>, о чем в Едином государственном реестре прав на недвижимое имущество и сделок с ним «</w:t>
      </w:r>
      <w:r w:rsidR="00A8413D">
        <w:rPr>
          <w:rFonts w:ascii="Times New Roman" w:eastAsia="Times New Roman" w:hAnsi="Times New Roman" w:cs="Times New Roman"/>
          <w:sz w:val="24"/>
          <w:szCs w:val="24"/>
          <w:lang w:eastAsia="ru-RU"/>
        </w:rPr>
        <w:t>01</w:t>
      </w:r>
      <w:r w:rsidRPr="001437C5">
        <w:rPr>
          <w:rFonts w:ascii="Times New Roman" w:eastAsia="Times New Roman" w:hAnsi="Times New Roman" w:cs="Times New Roman"/>
          <w:sz w:val="24"/>
          <w:szCs w:val="24"/>
          <w:lang w:eastAsia="ru-RU"/>
        </w:rPr>
        <w:t xml:space="preserve">» </w:t>
      </w:r>
      <w:r w:rsidR="00A8413D">
        <w:rPr>
          <w:rFonts w:ascii="Times New Roman" w:eastAsia="Times New Roman" w:hAnsi="Times New Roman" w:cs="Times New Roman"/>
          <w:sz w:val="24"/>
          <w:szCs w:val="24"/>
          <w:lang w:eastAsia="ru-RU"/>
        </w:rPr>
        <w:t xml:space="preserve">ноября 2022 </w:t>
      </w:r>
      <w:r w:rsidRPr="001437C5">
        <w:rPr>
          <w:rFonts w:ascii="Times New Roman" w:eastAsia="Times New Roman" w:hAnsi="Times New Roman" w:cs="Times New Roman"/>
          <w:sz w:val="24"/>
          <w:szCs w:val="24"/>
          <w:lang w:eastAsia="ru-RU"/>
        </w:rPr>
        <w:t>г. сделана запись регистрации</w:t>
      </w:r>
      <w:r w:rsidR="00A8413D">
        <w:rPr>
          <w:rFonts w:ascii="Times New Roman" w:eastAsia="Times New Roman" w:hAnsi="Times New Roman" w:cs="Times New Roman"/>
          <w:sz w:val="24"/>
          <w:szCs w:val="24"/>
          <w:lang w:eastAsia="ru-RU"/>
        </w:rPr>
        <w:t>.</w:t>
      </w:r>
    </w:p>
    <w:p w14:paraId="43F80571" w14:textId="30313B69"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Кадастровая стоимость Имущества </w:t>
      </w:r>
      <w:r w:rsidR="00A8413D">
        <w:rPr>
          <w:rFonts w:ascii="Times New Roman" w:eastAsia="Times New Roman" w:hAnsi="Times New Roman" w:cs="Times New Roman"/>
          <w:sz w:val="24"/>
          <w:szCs w:val="24"/>
          <w:lang w:eastAsia="ru-RU"/>
        </w:rPr>
        <w:t>земельного участка</w:t>
      </w:r>
      <w:r w:rsidRPr="001437C5">
        <w:rPr>
          <w:rFonts w:ascii="Times New Roman" w:eastAsia="Times New Roman" w:hAnsi="Times New Roman" w:cs="Times New Roman"/>
          <w:sz w:val="24"/>
          <w:szCs w:val="24"/>
          <w:lang w:eastAsia="ru-RU"/>
        </w:rPr>
        <w:t xml:space="preserve"> </w:t>
      </w:r>
      <w:r w:rsidR="00A8413D">
        <w:rPr>
          <w:rFonts w:ascii="Times New Roman" w:eastAsia="Times New Roman" w:hAnsi="Times New Roman" w:cs="Times New Roman"/>
          <w:sz w:val="24"/>
          <w:szCs w:val="24"/>
          <w:lang w:eastAsia="ru-RU"/>
        </w:rPr>
        <w:t xml:space="preserve">составляет 97 711,92 руб., жилого дома 1 487 206,15 руб., </w:t>
      </w:r>
      <w:r w:rsidRPr="001437C5">
        <w:rPr>
          <w:rFonts w:ascii="Times New Roman" w:eastAsia="Times New Roman" w:hAnsi="Times New Roman" w:cs="Times New Roman"/>
          <w:sz w:val="24"/>
          <w:szCs w:val="24"/>
          <w:lang w:eastAsia="ru-RU"/>
        </w:rPr>
        <w:t xml:space="preserve">согласно </w:t>
      </w:r>
      <w:r w:rsidR="00A8413D" w:rsidRPr="00A8413D">
        <w:rPr>
          <w:rFonts w:ascii="Times New Roman" w:eastAsia="Times New Roman" w:hAnsi="Times New Roman" w:cs="Times New Roman"/>
          <w:sz w:val="24"/>
          <w:szCs w:val="24"/>
          <w:lang w:eastAsia="ru-RU"/>
        </w:rPr>
        <w:t>Фонд</w:t>
      </w:r>
      <w:r w:rsidR="00A8413D">
        <w:rPr>
          <w:rFonts w:ascii="Times New Roman" w:eastAsia="Times New Roman" w:hAnsi="Times New Roman" w:cs="Times New Roman"/>
          <w:sz w:val="24"/>
          <w:szCs w:val="24"/>
          <w:lang w:eastAsia="ru-RU"/>
        </w:rPr>
        <w:t>у</w:t>
      </w:r>
      <w:r w:rsidR="00A8413D" w:rsidRPr="00A8413D">
        <w:rPr>
          <w:rFonts w:ascii="Times New Roman" w:eastAsia="Times New Roman" w:hAnsi="Times New Roman" w:cs="Times New Roman"/>
          <w:sz w:val="24"/>
          <w:szCs w:val="24"/>
          <w:lang w:eastAsia="ru-RU"/>
        </w:rPr>
        <w:t xml:space="preserve"> данных государственной кадастровой оценки</w:t>
      </w:r>
      <w:r w:rsidR="00A8413D">
        <w:rPr>
          <w:rFonts w:ascii="Times New Roman" w:eastAsia="Times New Roman" w:hAnsi="Times New Roman" w:cs="Times New Roman"/>
          <w:sz w:val="24"/>
          <w:szCs w:val="24"/>
          <w:lang w:eastAsia="ru-RU"/>
        </w:rPr>
        <w:t xml:space="preserve"> (</w:t>
      </w:r>
      <w:r w:rsidR="00A8413D" w:rsidRPr="00A8413D">
        <w:rPr>
          <w:rFonts w:ascii="Times New Roman" w:eastAsia="Times New Roman" w:hAnsi="Times New Roman" w:cs="Times New Roman"/>
          <w:sz w:val="24"/>
          <w:szCs w:val="24"/>
          <w:lang w:eastAsia="ru-RU"/>
        </w:rPr>
        <w:t>https://nspd.gov.ru/cadastral-price/search?zoom=18&amp;coordinate_x=9301039.169243883&amp;coordinate_y=7060440.720849&amp;baseLayerId=235</w:t>
      </w:r>
      <w:r w:rsidR="00A8413D">
        <w:rPr>
          <w:rFonts w:ascii="Times New Roman" w:eastAsia="Times New Roman" w:hAnsi="Times New Roman" w:cs="Times New Roman"/>
          <w:sz w:val="24"/>
          <w:szCs w:val="24"/>
          <w:lang w:eastAsia="ru-RU"/>
        </w:rPr>
        <w:t>).</w:t>
      </w:r>
    </w:p>
    <w:p w14:paraId="1CF592B3" w14:textId="1015458A"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На основании ст. 110, 111, 139, 213.26 Федерального закона «О несостоятельности (банкротстве)» от 26.10.2002 №127-ФЗ, Положения о порядке, условиях и сроках реализации имущества должника, утвержденного ПАО Сбербанк от </w:t>
      </w:r>
      <w:r w:rsidR="00A8413D">
        <w:rPr>
          <w:rFonts w:ascii="Times New Roman" w:eastAsia="Times New Roman" w:hAnsi="Times New Roman" w:cs="Times New Roman"/>
          <w:sz w:val="24"/>
          <w:szCs w:val="24"/>
          <w:lang w:eastAsia="ru-RU"/>
        </w:rPr>
        <w:t>17.11.2025 г.</w:t>
      </w:r>
      <w:r w:rsidRPr="001437C5">
        <w:rPr>
          <w:rFonts w:ascii="Times New Roman" w:eastAsia="Times New Roman" w:hAnsi="Times New Roman" w:cs="Times New Roman"/>
          <w:sz w:val="24"/>
          <w:szCs w:val="24"/>
          <w:lang w:eastAsia="ru-RU"/>
        </w:rPr>
        <w:t xml:space="preserve">, </w:t>
      </w:r>
      <w:r w:rsidR="00A37558" w:rsidRPr="001437C5">
        <w:rPr>
          <w:rFonts w:ascii="Times New Roman" w:eastAsia="Times New Roman" w:hAnsi="Times New Roman" w:cs="Times New Roman"/>
          <w:sz w:val="24"/>
          <w:szCs w:val="24"/>
          <w:lang w:eastAsia="ru-RU"/>
        </w:rPr>
        <w:t xml:space="preserve">публикации </w:t>
      </w:r>
      <w:r w:rsidRPr="001437C5">
        <w:rPr>
          <w:rFonts w:ascii="Times New Roman" w:eastAsia="Times New Roman" w:hAnsi="Times New Roman" w:cs="Times New Roman"/>
          <w:sz w:val="24"/>
          <w:szCs w:val="24"/>
          <w:lang w:eastAsia="ru-RU"/>
        </w:rPr>
        <w:t>в Едином федеральном реестре сведений о несостоятельности (банкротстве) [</w:t>
      </w:r>
      <w:r w:rsidRPr="001437C5">
        <w:rPr>
          <w:rFonts w:ascii="Times New Roman" w:eastAsia="Times New Roman" w:hAnsi="Times New Roman" w:cs="Times New Roman"/>
          <w:i/>
          <w:sz w:val="24"/>
          <w:szCs w:val="24"/>
          <w:lang w:eastAsia="ru-RU"/>
        </w:rPr>
        <w:t>номер публикации на ЕФРСБ, дата публикации</w:t>
      </w:r>
      <w:r w:rsidRPr="001437C5">
        <w:rPr>
          <w:rFonts w:ascii="Times New Roman" w:eastAsia="Times New Roman" w:hAnsi="Times New Roman" w:cs="Times New Roman"/>
          <w:sz w:val="24"/>
          <w:szCs w:val="24"/>
          <w:lang w:eastAsia="ru-RU"/>
        </w:rPr>
        <w:t xml:space="preserve">] </w:t>
      </w:r>
      <w:r w:rsidR="00AF1D3E" w:rsidRPr="001437C5">
        <w:rPr>
          <w:rFonts w:ascii="Times New Roman" w:eastAsia="Times New Roman" w:hAnsi="Times New Roman" w:cs="Times New Roman"/>
          <w:sz w:val="24"/>
          <w:szCs w:val="24"/>
          <w:lang w:eastAsia="ru-RU"/>
        </w:rPr>
        <w:t>Имущество</w:t>
      </w:r>
      <w:r w:rsidRPr="001437C5">
        <w:rPr>
          <w:rFonts w:ascii="Times New Roman" w:eastAsia="Times New Roman" w:hAnsi="Times New Roman" w:cs="Times New Roman"/>
          <w:sz w:val="24"/>
          <w:szCs w:val="24"/>
          <w:lang w:eastAsia="ru-RU"/>
        </w:rPr>
        <w:t xml:space="preserve">, указанное в п.1.1 Договора, реализовано с торгов </w:t>
      </w:r>
      <w:r w:rsidRPr="001437C5">
        <w:rPr>
          <w:rFonts w:ascii="Times New Roman" w:eastAsia="Times New Roman" w:hAnsi="Times New Roman" w:cs="Times New Roman"/>
          <w:i/>
          <w:sz w:val="24"/>
          <w:szCs w:val="24"/>
          <w:lang w:eastAsia="ru-RU"/>
        </w:rPr>
        <w:t>[указать вид торгов]</w:t>
      </w:r>
      <w:r w:rsidRPr="001437C5">
        <w:rPr>
          <w:rFonts w:ascii="Times New Roman" w:eastAsia="Times New Roman" w:hAnsi="Times New Roman" w:cs="Times New Roman"/>
          <w:sz w:val="24"/>
          <w:szCs w:val="24"/>
          <w:lang w:eastAsia="ru-RU"/>
        </w:rPr>
        <w:t xml:space="preserve"> в процедуре </w:t>
      </w:r>
      <w:proofErr w:type="spellStart"/>
      <w:r w:rsidR="00A8413D" w:rsidRPr="00B572BB">
        <w:rPr>
          <w:rFonts w:ascii="Times New Roman" w:eastAsia="Times New Roman" w:hAnsi="Times New Roman" w:cs="Times New Roman"/>
          <w:iCs/>
          <w:sz w:val="24"/>
          <w:szCs w:val="24"/>
          <w:lang w:eastAsia="ru-RU"/>
        </w:rPr>
        <w:t>Юнгман</w:t>
      </w:r>
      <w:proofErr w:type="spellEnd"/>
      <w:r w:rsidR="00A8413D" w:rsidRPr="00B572BB">
        <w:rPr>
          <w:rFonts w:ascii="Times New Roman" w:eastAsia="Times New Roman" w:hAnsi="Times New Roman" w:cs="Times New Roman"/>
          <w:iCs/>
          <w:sz w:val="24"/>
          <w:szCs w:val="24"/>
          <w:lang w:eastAsia="ru-RU"/>
        </w:rPr>
        <w:t xml:space="preserve"> Наталь</w:t>
      </w:r>
      <w:r w:rsidR="00A8413D">
        <w:rPr>
          <w:rFonts w:ascii="Times New Roman" w:eastAsia="Times New Roman" w:hAnsi="Times New Roman" w:cs="Times New Roman"/>
          <w:iCs/>
          <w:sz w:val="24"/>
          <w:szCs w:val="24"/>
          <w:lang w:eastAsia="ru-RU"/>
        </w:rPr>
        <w:t>и</w:t>
      </w:r>
      <w:r w:rsidR="00A8413D" w:rsidRPr="00B572BB">
        <w:rPr>
          <w:rFonts w:ascii="Times New Roman" w:eastAsia="Times New Roman" w:hAnsi="Times New Roman" w:cs="Times New Roman"/>
          <w:iCs/>
          <w:sz w:val="24"/>
          <w:szCs w:val="24"/>
          <w:lang w:eastAsia="ru-RU"/>
        </w:rPr>
        <w:t xml:space="preserve"> Евгеньевн</w:t>
      </w:r>
      <w:r w:rsidR="00A8413D">
        <w:rPr>
          <w:rFonts w:ascii="Times New Roman" w:eastAsia="Times New Roman" w:hAnsi="Times New Roman" w:cs="Times New Roman"/>
          <w:iCs/>
          <w:sz w:val="24"/>
          <w:szCs w:val="24"/>
          <w:lang w:eastAsia="ru-RU"/>
        </w:rPr>
        <w:t>ы</w:t>
      </w:r>
      <w:r w:rsidR="00A8413D" w:rsidRPr="00B572BB">
        <w:rPr>
          <w:rFonts w:ascii="Times New Roman" w:eastAsia="Times New Roman" w:hAnsi="Times New Roman" w:cs="Times New Roman"/>
          <w:iCs/>
          <w:sz w:val="24"/>
          <w:szCs w:val="24"/>
          <w:lang w:eastAsia="ru-RU"/>
        </w:rPr>
        <w:t xml:space="preserve"> (11.03.1990 г</w:t>
      </w:r>
      <w:r w:rsidR="00A8413D">
        <w:rPr>
          <w:rFonts w:ascii="Times New Roman" w:eastAsia="Times New Roman" w:hAnsi="Times New Roman" w:cs="Times New Roman"/>
          <w:iCs/>
          <w:sz w:val="24"/>
          <w:szCs w:val="24"/>
          <w:lang w:eastAsia="ru-RU"/>
        </w:rPr>
        <w:t xml:space="preserve">ода </w:t>
      </w:r>
      <w:r w:rsidR="00A8413D" w:rsidRPr="00B572BB">
        <w:rPr>
          <w:rFonts w:ascii="Times New Roman" w:eastAsia="Times New Roman" w:hAnsi="Times New Roman" w:cs="Times New Roman"/>
          <w:iCs/>
          <w:sz w:val="24"/>
          <w:szCs w:val="24"/>
          <w:lang w:eastAsia="ru-RU"/>
        </w:rPr>
        <w:t>р</w:t>
      </w:r>
      <w:r w:rsidR="00A8413D">
        <w:rPr>
          <w:rFonts w:ascii="Times New Roman" w:eastAsia="Times New Roman" w:hAnsi="Times New Roman" w:cs="Times New Roman"/>
          <w:iCs/>
          <w:sz w:val="24"/>
          <w:szCs w:val="24"/>
          <w:lang w:eastAsia="ru-RU"/>
        </w:rPr>
        <w:t>ождения</w:t>
      </w:r>
      <w:r w:rsidR="00A8413D" w:rsidRPr="00B572BB">
        <w:rPr>
          <w:rFonts w:ascii="Times New Roman" w:eastAsia="Times New Roman" w:hAnsi="Times New Roman" w:cs="Times New Roman"/>
          <w:iCs/>
          <w:sz w:val="24"/>
          <w:szCs w:val="24"/>
          <w:lang w:eastAsia="ru-RU"/>
        </w:rPr>
        <w:t>;</w:t>
      </w:r>
      <w:r w:rsidR="00A8413D">
        <w:rPr>
          <w:rFonts w:ascii="Times New Roman" w:eastAsia="Times New Roman" w:hAnsi="Times New Roman" w:cs="Times New Roman"/>
          <w:iCs/>
          <w:sz w:val="24"/>
          <w:szCs w:val="24"/>
          <w:lang w:eastAsia="ru-RU"/>
        </w:rPr>
        <w:t xml:space="preserve"> место рождения: гор. Павлодар </w:t>
      </w:r>
      <w:proofErr w:type="spellStart"/>
      <w:r w:rsidR="00A8413D">
        <w:rPr>
          <w:rFonts w:ascii="Times New Roman" w:eastAsia="Times New Roman" w:hAnsi="Times New Roman" w:cs="Times New Roman"/>
          <w:iCs/>
          <w:sz w:val="24"/>
          <w:szCs w:val="24"/>
          <w:lang w:eastAsia="ru-RU"/>
        </w:rPr>
        <w:t>Каз</w:t>
      </w:r>
      <w:proofErr w:type="spellEnd"/>
      <w:r w:rsidR="00A8413D">
        <w:rPr>
          <w:rFonts w:ascii="Times New Roman" w:eastAsia="Times New Roman" w:hAnsi="Times New Roman" w:cs="Times New Roman"/>
          <w:iCs/>
          <w:sz w:val="24"/>
          <w:szCs w:val="24"/>
          <w:lang w:eastAsia="ru-RU"/>
        </w:rPr>
        <w:t>. ССР;</w:t>
      </w:r>
      <w:r w:rsidR="00A8413D" w:rsidRPr="00B572BB">
        <w:rPr>
          <w:rFonts w:ascii="Times New Roman" w:eastAsia="Times New Roman" w:hAnsi="Times New Roman" w:cs="Times New Roman"/>
          <w:iCs/>
          <w:sz w:val="24"/>
          <w:szCs w:val="24"/>
          <w:lang w:eastAsia="ru-RU"/>
        </w:rPr>
        <w:t xml:space="preserve"> адрес регистрации: 656064, г. Барнаул, ул. Енисейская, д. 5; ИНН: 222114192523; СНИЛС 215-271-137 27)</w:t>
      </w:r>
      <w:r w:rsidRPr="001437C5">
        <w:rPr>
          <w:rFonts w:ascii="Times New Roman" w:eastAsia="Times New Roman" w:hAnsi="Times New Roman" w:cs="Times New Roman"/>
          <w:sz w:val="24"/>
          <w:szCs w:val="24"/>
          <w:lang w:eastAsia="ru-RU"/>
        </w:rPr>
        <w:t>.</w:t>
      </w:r>
    </w:p>
    <w:p w14:paraId="14099DEB"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Покупатель приобретает по итогам торгов согласно Протоколу от____________№____________ о результатах торгов.</w:t>
      </w:r>
    </w:p>
    <w:p w14:paraId="4FFBFF63" w14:textId="1B197DED"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Покупатель осведомлен о зарегистрированных ограничениях (обременениях) права на данное Имущество, указанных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w:t>
      </w:r>
      <w:r w:rsidR="003301E7" w:rsidRPr="001437C5">
        <w:rPr>
          <w:rFonts w:ascii="Times New Roman" w:eastAsia="Times New Roman" w:hAnsi="Times New Roman" w:cs="Times New Roman"/>
          <w:sz w:val="24"/>
          <w:szCs w:val="24"/>
          <w:lang w:eastAsia="ru-RU"/>
        </w:rPr>
        <w:t xml:space="preserve">. </w:t>
      </w:r>
    </w:p>
    <w:p w14:paraId="11814997" w14:textId="77777777" w:rsidR="00A37558" w:rsidRPr="001437C5" w:rsidRDefault="002003C2" w:rsidP="00E44AE0">
      <w:pPr>
        <w:tabs>
          <w:tab w:val="left" w:pos="993"/>
          <w:tab w:val="left" w:pos="1843"/>
        </w:tabs>
        <w:spacing w:after="0" w:line="20" w:lineRule="atLeast"/>
        <w:ind w:left="510" w:firstLine="851"/>
        <w:jc w:val="both"/>
        <w:rPr>
          <w:rFonts w:ascii="Times New Roman" w:hAnsi="Times New Roman" w:cs="Times New Roman"/>
          <w:sz w:val="24"/>
          <w:szCs w:val="24"/>
        </w:rPr>
      </w:pPr>
      <w:r w:rsidRPr="001437C5">
        <w:rPr>
          <w:rFonts w:ascii="Times New Roman" w:hAnsi="Times New Roman" w:cs="Times New Roman"/>
          <w:sz w:val="24"/>
          <w:szCs w:val="24"/>
        </w:rPr>
        <w:t>На момент заключения Договора в Имуществе [отсутствуют зарегистрированные лица]/[зарегистрированы по месту жительства (</w:t>
      </w:r>
      <w:r w:rsidRPr="001437C5">
        <w:rPr>
          <w:rFonts w:ascii="Times New Roman" w:hAnsi="Times New Roman" w:cs="Times New Roman"/>
          <w:i/>
          <w:iCs/>
          <w:sz w:val="24"/>
          <w:szCs w:val="24"/>
        </w:rPr>
        <w:t>указать ФИО лиц, зарегистрированных в Имуществе</w:t>
      </w:r>
      <w:r w:rsidRPr="001437C5">
        <w:rPr>
          <w:rFonts w:ascii="Times New Roman" w:hAnsi="Times New Roman" w:cs="Times New Roman"/>
          <w:sz w:val="24"/>
          <w:szCs w:val="24"/>
        </w:rPr>
        <w:t>),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w:t>
      </w:r>
    </w:p>
    <w:p w14:paraId="27F0EA6B" w14:textId="77777777" w:rsidR="00A449F9" w:rsidRPr="001437C5" w:rsidRDefault="009D17F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1.5. </w:t>
      </w:r>
      <w:r w:rsidR="00A449F9" w:rsidRPr="001437C5">
        <w:rPr>
          <w:rFonts w:ascii="Times New Roman" w:eastAsia="Times New Roman" w:hAnsi="Times New Roman" w:cs="Times New Roman"/>
          <w:sz w:val="24"/>
          <w:szCs w:val="24"/>
          <w:lang w:eastAsia="ru-RU"/>
        </w:rPr>
        <w:t>При государственной регистрации права собственности на Имущество регистрационная запись об ипотеке, указанная в п.</w:t>
      </w:r>
      <w:r w:rsidR="00D6223F" w:rsidRPr="001437C5">
        <w:rPr>
          <w:rFonts w:ascii="Times New Roman" w:eastAsia="Times New Roman" w:hAnsi="Times New Roman" w:cs="Times New Roman"/>
          <w:sz w:val="24"/>
          <w:szCs w:val="24"/>
          <w:lang w:eastAsia="ru-RU"/>
        </w:rPr>
        <w:t xml:space="preserve"> </w:t>
      </w:r>
      <w:r w:rsidR="00A449F9" w:rsidRPr="001437C5">
        <w:rPr>
          <w:rFonts w:ascii="Times New Roman" w:eastAsia="Times New Roman" w:hAnsi="Times New Roman" w:cs="Times New Roman"/>
          <w:sz w:val="24"/>
          <w:szCs w:val="24"/>
          <w:lang w:eastAsia="ru-RU"/>
        </w:rPr>
        <w:t>1.1 Договора, в пользу ПАО Сбербанк по кредитным обязательствам Продавца погашается.</w:t>
      </w:r>
    </w:p>
    <w:p w14:paraId="605DC610" w14:textId="77777777" w:rsidR="00DA1954" w:rsidRPr="001437C5" w:rsidRDefault="00DA1954"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При государственной регистрации права собственности Покупателя на Имущество, указанно</w:t>
      </w:r>
      <w:r w:rsidR="00AF1D3E"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xml:space="preserve">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одновременно регистрируется ипотека в силу закона в пользу </w:t>
      </w:r>
      <w:r w:rsidR="00CF338D"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в обеспечение исполнения всех обязательств Покупателя</w:t>
      </w:r>
      <w:r w:rsidR="00506B8A" w:rsidRPr="001437C5">
        <w:rPr>
          <w:rFonts w:ascii="Times New Roman" w:eastAsia="Times New Roman" w:hAnsi="Times New Roman" w:cs="Times New Roman"/>
          <w:sz w:val="24"/>
          <w:szCs w:val="24"/>
          <w:lang w:eastAsia="ru-RU"/>
        </w:rPr>
        <w:t xml:space="preserve"> (Заемщика) [</w:t>
      </w:r>
      <w:r w:rsidR="00506B8A" w:rsidRPr="001437C5">
        <w:rPr>
          <w:rFonts w:ascii="Times New Roman" w:eastAsia="Times New Roman" w:hAnsi="Times New Roman" w:cs="Times New Roman"/>
          <w:i/>
          <w:sz w:val="24"/>
          <w:szCs w:val="24"/>
          <w:lang w:eastAsia="ru-RU"/>
        </w:rPr>
        <w:t xml:space="preserve">указывается при наличии </w:t>
      </w:r>
      <w:proofErr w:type="spellStart"/>
      <w:r w:rsidR="00506B8A" w:rsidRPr="001437C5">
        <w:rPr>
          <w:rFonts w:ascii="Times New Roman" w:eastAsia="Times New Roman" w:hAnsi="Times New Roman" w:cs="Times New Roman"/>
          <w:i/>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 и </w:t>
      </w:r>
      <w:proofErr w:type="spellStart"/>
      <w:r w:rsidR="00506B8A" w:rsidRPr="001437C5">
        <w:rPr>
          <w:rFonts w:ascii="Times New Roman" w:eastAsia="Times New Roman" w:hAnsi="Times New Roman" w:cs="Times New Roman"/>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(ФИО, год рождения, паспортные данные)] </w:t>
      </w:r>
      <w:r w:rsidR="009D17FE" w:rsidRPr="001437C5">
        <w:rPr>
          <w:rFonts w:ascii="Times New Roman" w:eastAsia="Times New Roman" w:hAnsi="Times New Roman" w:cs="Times New Roman"/>
          <w:sz w:val="24"/>
          <w:szCs w:val="24"/>
          <w:lang w:eastAsia="ru-RU"/>
        </w:rPr>
        <w:t>по Кредитному договору №__________ от ___________ (далее – Кредитный договор).</w:t>
      </w:r>
      <w:r w:rsidR="005316FD" w:rsidRPr="001437C5">
        <w:rPr>
          <w:rFonts w:ascii="Times New Roman" w:hAnsi="Times New Roman" w:cs="Times New Roman"/>
          <w:sz w:val="24"/>
          <w:szCs w:val="24"/>
        </w:rPr>
        <w:t xml:space="preserve"> </w:t>
      </w:r>
      <w:r w:rsidRPr="001437C5">
        <w:rPr>
          <w:rFonts w:ascii="Times New Roman" w:eastAsia="Times New Roman" w:hAnsi="Times New Roman" w:cs="Times New Roman"/>
          <w:sz w:val="24"/>
          <w:szCs w:val="24"/>
          <w:lang w:eastAsia="ru-RU"/>
        </w:rPr>
        <w:t>С</w:t>
      </w:r>
      <w:r w:rsidR="009D17FE"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момента государственной регистрации ипотеки в силу закона </w:t>
      </w:r>
      <w:r w:rsidR="00136E65" w:rsidRPr="001437C5">
        <w:rPr>
          <w:rFonts w:ascii="Times New Roman" w:eastAsia="Times New Roman" w:hAnsi="Times New Roman" w:cs="Times New Roman"/>
          <w:sz w:val="24"/>
          <w:szCs w:val="24"/>
          <w:lang w:eastAsia="ru-RU"/>
        </w:rPr>
        <w:t xml:space="preserve">в Едином государственном реестре недвижимости </w:t>
      </w: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w:t>
      </w:r>
      <w:r w:rsidR="00AF1D3E" w:rsidRPr="001437C5">
        <w:rPr>
          <w:rFonts w:ascii="Times New Roman" w:eastAsia="Times New Roman" w:hAnsi="Times New Roman" w:cs="Times New Roman"/>
          <w:sz w:val="24"/>
          <w:szCs w:val="24"/>
          <w:lang w:eastAsia="ru-RU"/>
        </w:rPr>
        <w:t xml:space="preserve">считается находящимся </w:t>
      </w:r>
      <w:r w:rsidRPr="001437C5">
        <w:rPr>
          <w:rFonts w:ascii="Times New Roman" w:eastAsia="Times New Roman" w:hAnsi="Times New Roman" w:cs="Times New Roman"/>
          <w:sz w:val="24"/>
          <w:szCs w:val="24"/>
          <w:lang w:eastAsia="ru-RU"/>
        </w:rPr>
        <w:t xml:space="preserve">в залоге у </w:t>
      </w:r>
      <w:r w:rsidR="002003C2"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по Кредитному договору.</w:t>
      </w:r>
      <w:r w:rsidR="00CE5BE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Залогодержателем Имущества </w:t>
      </w:r>
      <w:r w:rsidR="00AF1D3E" w:rsidRPr="001437C5">
        <w:rPr>
          <w:rFonts w:ascii="Times New Roman" w:eastAsia="Times New Roman" w:hAnsi="Times New Roman" w:cs="Times New Roman"/>
          <w:sz w:val="24"/>
          <w:szCs w:val="24"/>
          <w:lang w:eastAsia="ru-RU"/>
        </w:rPr>
        <w:t xml:space="preserve">является </w:t>
      </w:r>
      <w:r w:rsidR="00CF338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 залогодателем – Покупатель.</w:t>
      </w:r>
    </w:p>
    <w:p w14:paraId="088440B0" w14:textId="77777777"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Переход права собственности на Имущество и ипотек</w:t>
      </w:r>
      <w:r w:rsidR="00CE5BED"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подлежат государственной регистрации в соответствии со статьей 551 Гражданского кодекса Российской Федерации.</w:t>
      </w:r>
    </w:p>
    <w:p w14:paraId="54B2507D" w14:textId="77777777"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Право собственности на Имущество возникает у Покупателя с момента государственной регистрации права собственности на Имущество.</w:t>
      </w:r>
    </w:p>
    <w:p w14:paraId="57C6C039" w14:textId="77777777" w:rsidR="00DA1954" w:rsidRPr="001437C5" w:rsidRDefault="006D4D6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1.6. </w:t>
      </w:r>
      <w:r w:rsidR="00DA1954" w:rsidRPr="001437C5">
        <w:rPr>
          <w:rFonts w:ascii="Times New Roman" w:eastAsia="Times New Roman" w:hAnsi="Times New Roman" w:cs="Times New Roman"/>
          <w:sz w:val="24"/>
          <w:szCs w:val="24"/>
          <w:lang w:eastAsia="ru-RU"/>
        </w:rPr>
        <w:t>Отсутствие факта государственной регистрации перехода права собственности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 ст. 381 Гражданского кодекса Российской Федерации.</w:t>
      </w:r>
    </w:p>
    <w:p w14:paraId="7EC92B5C" w14:textId="77777777" w:rsidR="00DA1954" w:rsidRPr="001437C5" w:rsidRDefault="00DA1954" w:rsidP="00E44AE0">
      <w:pPr>
        <w:pStyle w:val="Iiiaeuiue"/>
        <w:spacing w:before="120" w:after="120" w:line="20" w:lineRule="atLeast"/>
        <w:ind w:left="567" w:firstLine="851"/>
        <w:jc w:val="both"/>
        <w:rPr>
          <w:sz w:val="24"/>
          <w:szCs w:val="24"/>
        </w:rPr>
      </w:pPr>
    </w:p>
    <w:p w14:paraId="069174C4" w14:textId="77777777"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2. Стоимость Имущества и порядок его оплаты</w:t>
      </w:r>
    </w:p>
    <w:p w14:paraId="15393EED" w14:textId="77777777"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Цена продажи Имущества в соответствии с Протоколом №________________о результатах торгов от ___________ составляет: ______________ (________________________________) рублей 00 копеек, НДС не облагается (далее – Стоимость Имущества). </w:t>
      </w:r>
    </w:p>
    <w:p w14:paraId="502FB4A8" w14:textId="77777777"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Задаток в размере _______________ (___________________________) рублей 00 копеек, перечисленный Покупателем на счет </w:t>
      </w:r>
      <w:r w:rsidR="00C071EC" w:rsidRPr="001437C5">
        <w:rPr>
          <w:rFonts w:ascii="Times New Roman" w:eastAsia="Times New Roman" w:hAnsi="Times New Roman" w:cs="Times New Roman"/>
          <w:sz w:val="24"/>
          <w:szCs w:val="24"/>
          <w:lang w:eastAsia="ru-RU"/>
        </w:rPr>
        <w:t>[указываются данные получателя]</w:t>
      </w:r>
      <w:r w:rsidR="009D4087"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по платежному поручению от____ №__________в указанной сумме, засчитывается в счет оплаты </w:t>
      </w:r>
      <w:r w:rsidR="004406E7" w:rsidRPr="001437C5">
        <w:rPr>
          <w:rFonts w:ascii="Times New Roman" w:eastAsia="Times New Roman" w:hAnsi="Times New Roman" w:cs="Times New Roman"/>
          <w:sz w:val="24"/>
          <w:szCs w:val="24"/>
          <w:lang w:eastAsia="ru-RU"/>
        </w:rPr>
        <w:t xml:space="preserve">цены продажи </w:t>
      </w:r>
      <w:r w:rsidRPr="001437C5">
        <w:rPr>
          <w:rFonts w:ascii="Times New Roman" w:eastAsia="Times New Roman" w:hAnsi="Times New Roman" w:cs="Times New Roman"/>
          <w:sz w:val="24"/>
          <w:szCs w:val="24"/>
          <w:lang w:eastAsia="ru-RU"/>
        </w:rPr>
        <w:t>Имущества</w:t>
      </w:r>
      <w:r w:rsidR="006D025A" w:rsidRPr="001437C5">
        <w:rPr>
          <w:rFonts w:ascii="Times New Roman" w:eastAsia="Times New Roman" w:hAnsi="Times New Roman" w:cs="Times New Roman"/>
          <w:sz w:val="24"/>
          <w:szCs w:val="24"/>
          <w:lang w:eastAsia="ru-RU"/>
        </w:rPr>
        <w:t xml:space="preserve"> по Договору</w:t>
      </w:r>
      <w:r w:rsidR="004406E7" w:rsidRPr="001437C5">
        <w:rPr>
          <w:rFonts w:ascii="Times New Roman" w:eastAsia="Times New Roman" w:hAnsi="Times New Roman" w:cs="Times New Roman"/>
          <w:sz w:val="24"/>
          <w:szCs w:val="24"/>
          <w:lang w:eastAsia="ru-RU"/>
        </w:rPr>
        <w:t>, указанной в</w:t>
      </w:r>
      <w:r w:rsidR="006D025A" w:rsidRPr="001437C5">
        <w:rPr>
          <w:rFonts w:ascii="Times New Roman" w:eastAsia="Times New Roman" w:hAnsi="Times New Roman" w:cs="Times New Roman"/>
          <w:sz w:val="24"/>
          <w:szCs w:val="24"/>
          <w:lang w:eastAsia="ru-RU"/>
        </w:rPr>
        <w:t xml:space="preserve"> п.</w:t>
      </w:r>
      <w:r w:rsidR="00D6223F" w:rsidRPr="001437C5">
        <w:rPr>
          <w:rFonts w:ascii="Times New Roman" w:eastAsia="Times New Roman" w:hAnsi="Times New Roman" w:cs="Times New Roman"/>
          <w:sz w:val="24"/>
          <w:szCs w:val="24"/>
          <w:lang w:eastAsia="ru-RU"/>
        </w:rPr>
        <w:t xml:space="preserve"> </w:t>
      </w:r>
      <w:r w:rsidR="006D025A" w:rsidRPr="001437C5">
        <w:rPr>
          <w:rFonts w:ascii="Times New Roman" w:eastAsia="Times New Roman" w:hAnsi="Times New Roman" w:cs="Times New Roman"/>
          <w:sz w:val="24"/>
          <w:szCs w:val="24"/>
          <w:lang w:eastAsia="ru-RU"/>
        </w:rPr>
        <w:t>2.1 Договора</w:t>
      </w:r>
      <w:r w:rsidRPr="001437C5">
        <w:rPr>
          <w:rFonts w:ascii="Times New Roman" w:eastAsia="Times New Roman" w:hAnsi="Times New Roman" w:cs="Times New Roman"/>
          <w:sz w:val="24"/>
          <w:szCs w:val="24"/>
          <w:lang w:eastAsia="ru-RU"/>
        </w:rPr>
        <w:t>.</w:t>
      </w:r>
    </w:p>
    <w:p w14:paraId="51327177" w14:textId="77777777" w:rsidR="00DA1954" w:rsidRPr="001437C5" w:rsidRDefault="00DA1954" w:rsidP="00E44AE0">
      <w:pPr>
        <w:numPr>
          <w:ilvl w:val="1"/>
          <w:numId w:val="11"/>
        </w:numPr>
        <w:tabs>
          <w:tab w:val="left" w:pos="993"/>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Оплата оставшейся части Стоимости Имущества в размере _____________ </w:t>
      </w:r>
      <w:proofErr w:type="gramStart"/>
      <w:r w:rsidRPr="001437C5">
        <w:rPr>
          <w:rFonts w:ascii="Times New Roman" w:eastAsia="Times New Roman" w:hAnsi="Times New Roman" w:cs="Times New Roman"/>
          <w:sz w:val="24"/>
          <w:szCs w:val="24"/>
          <w:lang w:eastAsia="ru-RU"/>
        </w:rPr>
        <w:t>рублей  (</w:t>
      </w:r>
      <w:proofErr w:type="gramEnd"/>
      <w:r w:rsidRPr="001437C5">
        <w:rPr>
          <w:rFonts w:ascii="Times New Roman" w:eastAsia="Times New Roman" w:hAnsi="Times New Roman" w:cs="Times New Roman"/>
          <w:sz w:val="24"/>
          <w:szCs w:val="24"/>
          <w:lang w:eastAsia="ru-RU"/>
        </w:rPr>
        <w:t>_______) ____копеек осуществляется в следующем порядке:</w:t>
      </w:r>
    </w:p>
    <w:p w14:paraId="1737B34E"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2.3.1. сумма в размере ___________ рублей (__________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 копеек оплачивается за счет собственных средств Покупателя;</w:t>
      </w:r>
    </w:p>
    <w:p w14:paraId="4EE67F57"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2.3.2. сумма в размере ___________ рублей (___________)___ копеек оплачивается за счет кредитных средств, предоставленных Покупателю </w:t>
      </w:r>
      <w:r w:rsidR="00E9587F" w:rsidRPr="001437C5">
        <w:rPr>
          <w:rFonts w:ascii="Times New Roman" w:eastAsia="Times New Roman" w:hAnsi="Times New Roman" w:cs="Times New Roman"/>
          <w:sz w:val="24"/>
          <w:szCs w:val="24"/>
          <w:lang w:eastAsia="ru-RU"/>
        </w:rPr>
        <w:t xml:space="preserve">[наименование банка-кредитора] </w:t>
      </w:r>
      <w:r w:rsidRPr="001437C5">
        <w:rPr>
          <w:rFonts w:ascii="Times New Roman" w:eastAsia="Times New Roman" w:hAnsi="Times New Roman" w:cs="Times New Roman"/>
          <w:sz w:val="24"/>
          <w:szCs w:val="24"/>
          <w:lang w:eastAsia="ru-RU"/>
        </w:rPr>
        <w:t xml:space="preserve">(в лице _______________ (указывается территориальное подразделение кредитующей организации) (место нахождения: __________________, адрес_____________________________, ИНН _____________, КПП _______________, ОГРН __________________, расчетный счет №______________ в ________________ (указывается сокращённое наименование кредитной организации), корреспондентский счет _____________ в Главном управлении Центрального банка Российской Федерации по __________________, БИК ____________________),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№__________ от ___________ г.) в соответствии с Кредитным договором № ____ от «__» ____ 20_г., заключенным в г. ____________ между </w:t>
      </w:r>
      <w:r w:rsidR="00E9587F" w:rsidRPr="001437C5">
        <w:rPr>
          <w:rFonts w:ascii="Times New Roman" w:eastAsia="Times New Roman" w:hAnsi="Times New Roman" w:cs="Times New Roman"/>
          <w:sz w:val="24"/>
          <w:szCs w:val="24"/>
          <w:lang w:eastAsia="ru-RU"/>
        </w:rPr>
        <w:t>[наименование банка-кредитора]</w:t>
      </w:r>
      <w:r w:rsidR="00CF338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и Покупателем</w:t>
      </w:r>
      <w:r w:rsidR="00506B8A" w:rsidRPr="001437C5">
        <w:rPr>
          <w:rFonts w:ascii="Times New Roman" w:eastAsia="Times New Roman" w:hAnsi="Times New Roman" w:cs="Times New Roman"/>
          <w:sz w:val="24"/>
          <w:szCs w:val="24"/>
          <w:lang w:eastAsia="ru-RU"/>
        </w:rPr>
        <w:t xml:space="preserve"> [</w:t>
      </w:r>
      <w:r w:rsidR="00506B8A" w:rsidRPr="001437C5">
        <w:rPr>
          <w:rFonts w:ascii="Times New Roman" w:eastAsia="Times New Roman" w:hAnsi="Times New Roman" w:cs="Times New Roman"/>
          <w:i/>
          <w:sz w:val="24"/>
          <w:szCs w:val="24"/>
          <w:lang w:eastAsia="ru-RU"/>
        </w:rPr>
        <w:t xml:space="preserve">указывается при наличии </w:t>
      </w:r>
      <w:proofErr w:type="spellStart"/>
      <w:r w:rsidR="00506B8A" w:rsidRPr="001437C5">
        <w:rPr>
          <w:rFonts w:ascii="Times New Roman" w:eastAsia="Times New Roman" w:hAnsi="Times New Roman" w:cs="Times New Roman"/>
          <w:i/>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 и </w:t>
      </w:r>
      <w:proofErr w:type="spellStart"/>
      <w:r w:rsidR="00506B8A" w:rsidRPr="001437C5">
        <w:rPr>
          <w:rFonts w:ascii="Times New Roman" w:eastAsia="Times New Roman" w:hAnsi="Times New Roman" w:cs="Times New Roman"/>
          <w:sz w:val="24"/>
          <w:szCs w:val="24"/>
          <w:lang w:eastAsia="ru-RU"/>
        </w:rPr>
        <w:t>Созаемщиком</w:t>
      </w:r>
      <w:proofErr w:type="spellEnd"/>
      <w:r w:rsidR="00506B8A" w:rsidRPr="001437C5">
        <w:rPr>
          <w:rFonts w:ascii="Times New Roman" w:eastAsia="Times New Roman" w:hAnsi="Times New Roman" w:cs="Times New Roman"/>
          <w:sz w:val="24"/>
          <w:szCs w:val="24"/>
          <w:lang w:eastAsia="ru-RU"/>
        </w:rPr>
        <w:t xml:space="preserve"> (ФИО, год рождения, паспортные данные)]  </w:t>
      </w:r>
      <w:r w:rsidRPr="001437C5">
        <w:rPr>
          <w:rFonts w:ascii="Times New Roman" w:eastAsia="Times New Roman" w:hAnsi="Times New Roman" w:cs="Times New Roman"/>
          <w:sz w:val="24"/>
          <w:szCs w:val="24"/>
          <w:lang w:eastAsia="ru-RU"/>
        </w:rPr>
        <w:t xml:space="preserve">, со сроком возврата кредита ____ месяцев. Иные условия предоставления кредита предусмотрены Кредитным договором. </w:t>
      </w:r>
    </w:p>
    <w:p w14:paraId="7BB01BCC"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Расчеты по сделке купли-продажи Имущества между Покупателем и Продавцом осуществляются</w:t>
      </w:r>
      <w:r w:rsidR="0009103A" w:rsidRPr="001437C5">
        <w:rPr>
          <w:rFonts w:ascii="Times New Roman" w:eastAsia="Times New Roman" w:hAnsi="Times New Roman" w:cs="Times New Roman"/>
          <w:sz w:val="24"/>
          <w:szCs w:val="24"/>
          <w:lang w:eastAsia="ru-RU"/>
        </w:rPr>
        <w:t>, в т.ч.</w:t>
      </w:r>
      <w:r w:rsidRPr="001437C5">
        <w:rPr>
          <w:rFonts w:ascii="Times New Roman" w:eastAsia="Times New Roman" w:hAnsi="Times New Roman" w:cs="Times New Roman"/>
          <w:sz w:val="24"/>
          <w:szCs w:val="24"/>
          <w:lang w:eastAsia="ru-RU"/>
        </w:rPr>
        <w:t xml:space="preserve"> посредством аккредитива, открытого Покупателем на следующих условиях:</w:t>
      </w:r>
    </w:p>
    <w:p w14:paraId="2E27503B"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Вид аккредитива – безотзывный, покрытый.</w:t>
      </w:r>
    </w:p>
    <w:p w14:paraId="353DA94C"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Банк-эмитент и Исполняющий банк - </w:t>
      </w:r>
      <w:r w:rsidR="00E9587F" w:rsidRPr="001437C5">
        <w:rPr>
          <w:rFonts w:ascii="Times New Roman" w:eastAsia="Times New Roman" w:hAnsi="Times New Roman" w:cs="Times New Roman"/>
          <w:sz w:val="24"/>
          <w:szCs w:val="24"/>
          <w:lang w:eastAsia="ru-RU"/>
        </w:rPr>
        <w:t>[наименование банка-эмитента]</w:t>
      </w:r>
      <w:r w:rsidRPr="001437C5">
        <w:rPr>
          <w:rFonts w:ascii="Times New Roman" w:eastAsia="Times New Roman" w:hAnsi="Times New Roman" w:cs="Times New Roman"/>
          <w:sz w:val="24"/>
          <w:szCs w:val="24"/>
          <w:lang w:eastAsia="ru-RU"/>
        </w:rPr>
        <w:t>.</w:t>
      </w:r>
    </w:p>
    <w:p w14:paraId="1994957D"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Сумма аккредитива </w:t>
      </w:r>
      <w:proofErr w:type="gramStart"/>
      <w:r w:rsidRPr="001437C5">
        <w:rPr>
          <w:rFonts w:ascii="Times New Roman" w:eastAsia="Times New Roman" w:hAnsi="Times New Roman" w:cs="Times New Roman"/>
          <w:sz w:val="24"/>
          <w:szCs w:val="24"/>
          <w:lang w:eastAsia="ru-RU"/>
        </w:rPr>
        <w:t>-  _</w:t>
      </w:r>
      <w:proofErr w:type="gramEnd"/>
      <w:r w:rsidRPr="001437C5">
        <w:rPr>
          <w:rFonts w:ascii="Times New Roman" w:eastAsia="Times New Roman" w:hAnsi="Times New Roman" w:cs="Times New Roman"/>
          <w:sz w:val="24"/>
          <w:szCs w:val="24"/>
          <w:lang w:eastAsia="ru-RU"/>
        </w:rPr>
        <w:t>_________ (__________)_____ копеек.</w:t>
      </w:r>
    </w:p>
    <w:p w14:paraId="74379DD2"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Получатель денежных средств по аккредитиву – </w:t>
      </w:r>
      <w:r w:rsidR="002417A7" w:rsidRPr="001437C5">
        <w:rPr>
          <w:rFonts w:ascii="Times New Roman" w:eastAsia="Times New Roman" w:hAnsi="Times New Roman" w:cs="Times New Roman"/>
          <w:sz w:val="24"/>
          <w:szCs w:val="24"/>
          <w:lang w:eastAsia="ru-RU"/>
        </w:rPr>
        <w:t>[указываются данные получателя]</w:t>
      </w:r>
      <w:r w:rsidRPr="001437C5">
        <w:rPr>
          <w:rFonts w:ascii="Times New Roman" w:eastAsia="Times New Roman" w:hAnsi="Times New Roman" w:cs="Times New Roman"/>
          <w:sz w:val="24"/>
          <w:szCs w:val="24"/>
          <w:lang w:eastAsia="ru-RU"/>
        </w:rPr>
        <w:t>. Счет получателя: № _____________, наименование банка______, БИК______.</w:t>
      </w:r>
    </w:p>
    <w:p w14:paraId="14AE7116"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Срок действия аккредитива – 180 (Сто восемьдесят) календарных дней с даты открытия.</w:t>
      </w:r>
    </w:p>
    <w:p w14:paraId="03350CC6" w14:textId="77777777" w:rsidR="00066136" w:rsidRPr="001437C5" w:rsidRDefault="000661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Для исполнения аккредитива в [наименование банка-эмитента] предоставляется выписк</w:t>
      </w:r>
      <w:r w:rsidR="00090954"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из Единого государственного реестра недвижимости, подтверждающ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государственную регистрацию права собственности Покупателя на </w:t>
      </w:r>
      <w:r w:rsidR="006D2C94" w:rsidRPr="001437C5">
        <w:rPr>
          <w:rFonts w:ascii="Times New Roman" w:eastAsia="Times New Roman" w:hAnsi="Times New Roman" w:cs="Times New Roman"/>
          <w:sz w:val="24"/>
          <w:szCs w:val="24"/>
          <w:lang w:eastAsia="ru-RU"/>
        </w:rPr>
        <w:t>И</w:t>
      </w:r>
      <w:r w:rsidRPr="001437C5">
        <w:rPr>
          <w:rFonts w:ascii="Times New Roman" w:eastAsia="Times New Roman" w:hAnsi="Times New Roman" w:cs="Times New Roman"/>
          <w:sz w:val="24"/>
          <w:szCs w:val="24"/>
          <w:lang w:eastAsia="ru-RU"/>
        </w:rPr>
        <w:t>мущество</w:t>
      </w:r>
      <w:r w:rsidR="006D2C94" w:rsidRPr="001437C5">
        <w:rPr>
          <w:rFonts w:ascii="Times New Roman" w:eastAsia="Times New Roman" w:hAnsi="Times New Roman" w:cs="Times New Roman"/>
          <w:sz w:val="24"/>
          <w:szCs w:val="24"/>
          <w:lang w:eastAsia="ru-RU"/>
        </w:rPr>
        <w:t>,</w:t>
      </w:r>
      <w:r w:rsidRPr="001437C5">
        <w:rPr>
          <w:rFonts w:ascii="Times New Roman" w:eastAsia="Times New Roman" w:hAnsi="Times New Roman" w:cs="Times New Roman"/>
          <w:sz w:val="24"/>
          <w:szCs w:val="24"/>
          <w:lang w:eastAsia="ru-RU"/>
        </w:rPr>
        <w:t xml:space="preserve"> указанное в п.</w:t>
      </w:r>
      <w:r w:rsidR="00F76F04"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содержащ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в разделе «Обременения (ограничения)» запись о государственной регистрации ипотеки в пользу [наименование банка-кредитора]</w:t>
      </w:r>
      <w:r w:rsidR="00090954" w:rsidRPr="001437C5">
        <w:rPr>
          <w:rFonts w:ascii="Times New Roman" w:eastAsia="Times New Roman" w:hAnsi="Times New Roman" w:cs="Times New Roman"/>
          <w:sz w:val="24"/>
          <w:szCs w:val="24"/>
          <w:lang w:eastAsia="ru-RU"/>
        </w:rPr>
        <w:t xml:space="preserve"> по Кредитному договору и отсутствие </w:t>
      </w:r>
      <w:r w:rsidR="00EA01BB" w:rsidRPr="001437C5">
        <w:rPr>
          <w:rFonts w:ascii="Times New Roman" w:eastAsia="Times New Roman" w:hAnsi="Times New Roman" w:cs="Times New Roman"/>
          <w:sz w:val="24"/>
          <w:szCs w:val="24"/>
          <w:lang w:eastAsia="ru-RU"/>
        </w:rPr>
        <w:t xml:space="preserve">обременений правами </w:t>
      </w:r>
      <w:r w:rsidR="00AF3BD3" w:rsidRPr="001437C5">
        <w:rPr>
          <w:rFonts w:ascii="Times New Roman" w:eastAsia="Times New Roman" w:hAnsi="Times New Roman" w:cs="Times New Roman"/>
          <w:sz w:val="24"/>
          <w:szCs w:val="24"/>
          <w:lang w:eastAsia="ru-RU"/>
        </w:rPr>
        <w:t xml:space="preserve">иных </w:t>
      </w:r>
      <w:r w:rsidR="00EA01BB" w:rsidRPr="001437C5">
        <w:rPr>
          <w:rFonts w:ascii="Times New Roman" w:eastAsia="Times New Roman" w:hAnsi="Times New Roman" w:cs="Times New Roman"/>
          <w:sz w:val="24"/>
          <w:szCs w:val="24"/>
          <w:lang w:eastAsia="ru-RU"/>
        </w:rPr>
        <w:t>третьих лиц/ареста (запрета)</w:t>
      </w:r>
      <w:r w:rsidRPr="001437C5">
        <w:rPr>
          <w:rFonts w:ascii="Times New Roman" w:eastAsia="Times New Roman" w:hAnsi="Times New Roman" w:cs="Times New Roman"/>
          <w:sz w:val="24"/>
          <w:szCs w:val="24"/>
          <w:lang w:eastAsia="ru-RU"/>
        </w:rPr>
        <w:t>.</w:t>
      </w:r>
    </w:p>
    <w:p w14:paraId="2537A8C0"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Частичная оплата по аккредитиву не предусмотрена.</w:t>
      </w:r>
    </w:p>
    <w:p w14:paraId="635196A8" w14:textId="77777777" w:rsidR="000D16D7" w:rsidRPr="001437C5" w:rsidRDefault="00AF0D6E"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w:t>
      </w:r>
      <w:r w:rsidR="00DA1954" w:rsidRPr="001437C5">
        <w:rPr>
          <w:rFonts w:ascii="Times New Roman" w:eastAsia="Times New Roman" w:hAnsi="Times New Roman" w:cs="Times New Roman"/>
          <w:sz w:val="24"/>
          <w:szCs w:val="24"/>
          <w:lang w:eastAsia="ru-RU"/>
        </w:rPr>
        <w:t xml:space="preserve">Продавец поручает Покупателю предъявить в </w:t>
      </w:r>
      <w:r w:rsidR="00E9587F" w:rsidRPr="001437C5">
        <w:rPr>
          <w:rFonts w:ascii="Times New Roman" w:eastAsia="Times New Roman" w:hAnsi="Times New Roman" w:cs="Times New Roman"/>
          <w:sz w:val="24"/>
          <w:szCs w:val="24"/>
          <w:lang w:eastAsia="ru-RU"/>
        </w:rPr>
        <w:t>[наименование банка-эмитента]</w:t>
      </w:r>
      <w:r w:rsidR="006D2C9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документы для исполнения аккредитива, предусмотренные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2.4. настоящего Договора.</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 пункт включается при необходимости</w:t>
      </w:r>
      <w:r w:rsidRPr="001437C5">
        <w:rPr>
          <w:rFonts w:ascii="Times New Roman" w:eastAsia="Times New Roman" w:hAnsi="Times New Roman" w:cs="Times New Roman"/>
          <w:sz w:val="24"/>
          <w:szCs w:val="24"/>
          <w:lang w:eastAsia="ru-RU"/>
        </w:rPr>
        <w:t>]</w:t>
      </w:r>
      <w:r w:rsidR="00886B28" w:rsidRPr="001437C5">
        <w:rPr>
          <w:rFonts w:ascii="Times New Roman" w:eastAsia="Times New Roman" w:hAnsi="Times New Roman" w:cs="Times New Roman"/>
          <w:sz w:val="24"/>
          <w:szCs w:val="24"/>
          <w:lang w:eastAsia="ru-RU"/>
        </w:rPr>
        <w:t>.</w:t>
      </w:r>
    </w:p>
    <w:p w14:paraId="4C0D91C2"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4</w:t>
      </w:r>
      <w:r w:rsidRPr="001437C5">
        <w:rPr>
          <w:rFonts w:ascii="Times New Roman" w:eastAsia="Times New Roman" w:hAnsi="Times New Roman" w:cs="Times New Roman"/>
          <w:sz w:val="24"/>
          <w:szCs w:val="24"/>
          <w:lang w:eastAsia="ru-RU"/>
        </w:rPr>
        <w:t>.</w:t>
      </w:r>
      <w:r w:rsidR="001B5A66"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В соответствии с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5 ст.</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488 Гражданского кодекса Российской Федерации право ипотеки у Продавца на Имущество не возникает.</w:t>
      </w:r>
    </w:p>
    <w:p w14:paraId="3F9D9A71"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5</w:t>
      </w:r>
      <w:r w:rsidRPr="001437C5">
        <w:rPr>
          <w:rFonts w:ascii="Times New Roman" w:eastAsia="Times New Roman" w:hAnsi="Times New Roman" w:cs="Times New Roman"/>
          <w:sz w:val="24"/>
          <w:szCs w:val="24"/>
          <w:lang w:eastAsia="ru-RU"/>
        </w:rPr>
        <w:t>. Стороны пришли к соглашению, что Договор подлежит направлению в орган регистрации</w:t>
      </w:r>
      <w:r w:rsidR="00592336" w:rsidRPr="001437C5">
        <w:rPr>
          <w:rFonts w:ascii="Times New Roman" w:eastAsia="Times New Roman" w:hAnsi="Times New Roman" w:cs="Times New Roman"/>
          <w:sz w:val="24"/>
          <w:szCs w:val="24"/>
          <w:lang w:eastAsia="ru-RU"/>
        </w:rPr>
        <w:t xml:space="preserve"> прав</w:t>
      </w:r>
      <w:r w:rsidRPr="001437C5">
        <w:rPr>
          <w:rFonts w:ascii="Times New Roman" w:eastAsia="Times New Roman" w:hAnsi="Times New Roman" w:cs="Times New Roman"/>
          <w:sz w:val="24"/>
          <w:szCs w:val="24"/>
          <w:lang w:eastAsia="ru-RU"/>
        </w:rPr>
        <w:t xml:space="preserve"> для государственной регистрации перехода права собственности на Имущество</w:t>
      </w:r>
      <w:r w:rsidR="00592336" w:rsidRPr="001437C5">
        <w:rPr>
          <w:rFonts w:ascii="Times New Roman" w:eastAsia="Times New Roman" w:hAnsi="Times New Roman" w:cs="Times New Roman"/>
          <w:sz w:val="24"/>
          <w:szCs w:val="24"/>
          <w:lang w:eastAsia="ru-RU"/>
        </w:rPr>
        <w:t xml:space="preserve"> к Покупателю</w:t>
      </w:r>
      <w:r w:rsidRPr="001437C5">
        <w:rPr>
          <w:rFonts w:ascii="Times New Roman" w:eastAsia="Times New Roman" w:hAnsi="Times New Roman" w:cs="Times New Roman"/>
          <w:sz w:val="24"/>
          <w:szCs w:val="24"/>
          <w:lang w:eastAsia="ru-RU"/>
        </w:rPr>
        <w:t xml:space="preserve"> и государственной регистрации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в срок не позднее 5 календарных дней с момента подписания Кредитного договора №_________ от _________, заключенного Покупателем и </w:t>
      </w:r>
      <w:r w:rsidR="00C6329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w:t>
      </w:r>
    </w:p>
    <w:p w14:paraId="1C3AA829"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1151EED6" w14:textId="77777777"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 xml:space="preserve">3. Передача имущества </w:t>
      </w:r>
    </w:p>
    <w:p w14:paraId="0F44353A"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Продавцом и принятие его Покупателем осуществляется по подписываемому Сторонами передаточному акту.</w:t>
      </w:r>
    </w:p>
    <w:p w14:paraId="46BAAF5D"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должна быть осуществлена в течение ___ рабочих дней со дня его полной оплаты, согласно разделу 2 настоящего Договора.</w:t>
      </w:r>
    </w:p>
    <w:p w14:paraId="02E64C98"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Риск случайной гибели или случайного повреждения Имущества переходят на Покупателя с момента подписания сторонами передаточного акта.</w:t>
      </w:r>
    </w:p>
    <w:p w14:paraId="58151379" w14:textId="77777777" w:rsidR="00DA1954" w:rsidRPr="001437C5" w:rsidRDefault="00DA1954" w:rsidP="00E44AE0">
      <w:pPr>
        <w:widowControl w:val="0"/>
        <w:tabs>
          <w:tab w:val="left" w:pos="1843"/>
        </w:tabs>
        <w:autoSpaceDE w:val="0"/>
        <w:autoSpaceDN w:val="0"/>
        <w:adjustRightInd w:val="0"/>
        <w:spacing w:after="0" w:line="20" w:lineRule="atLeast"/>
        <w:ind w:left="567" w:right="-92" w:firstLine="851"/>
        <w:jc w:val="both"/>
        <w:rPr>
          <w:rFonts w:ascii="Times New Roman" w:eastAsia="Times New Roman" w:hAnsi="Times New Roman" w:cs="Times New Roman"/>
          <w:sz w:val="24"/>
          <w:szCs w:val="24"/>
          <w:lang w:eastAsia="ru-RU"/>
        </w:rPr>
      </w:pPr>
    </w:p>
    <w:p w14:paraId="3B98E1E6" w14:textId="77777777" w:rsidR="00DA1954" w:rsidRPr="001437C5" w:rsidRDefault="00DA1954" w:rsidP="00E44AE0">
      <w:pPr>
        <w:tabs>
          <w:tab w:val="left" w:pos="1843"/>
        </w:tabs>
        <w:spacing w:after="0" w:line="20" w:lineRule="atLeast"/>
        <w:ind w:left="567" w:firstLine="851"/>
        <w:rPr>
          <w:rFonts w:ascii="Times New Roman" w:eastAsia="Times New Roman" w:hAnsi="Times New Roman" w:cs="Times New Roman"/>
          <w:b/>
          <w:sz w:val="24"/>
          <w:szCs w:val="24"/>
          <w:lang w:eastAsia="ru-RU"/>
        </w:rPr>
      </w:pPr>
    </w:p>
    <w:p w14:paraId="731F1655"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4</w:t>
      </w:r>
      <w:r w:rsidR="00DA1954" w:rsidRPr="001437C5">
        <w:rPr>
          <w:rFonts w:ascii="Times New Roman" w:eastAsia="Times New Roman" w:hAnsi="Times New Roman" w:cs="Times New Roman"/>
          <w:b/>
          <w:sz w:val="24"/>
          <w:szCs w:val="24"/>
          <w:lang w:eastAsia="ru-RU"/>
        </w:rPr>
        <w:t>. Ответственность сторон</w:t>
      </w:r>
    </w:p>
    <w:p w14:paraId="0AA8BCA9" w14:textId="77777777" w:rsidR="00DA1954" w:rsidRPr="001437C5" w:rsidRDefault="00F2778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4. </w:t>
      </w:r>
      <w:r w:rsidR="00DA1954" w:rsidRPr="001437C5">
        <w:rPr>
          <w:rFonts w:ascii="Times New Roman" w:eastAsia="Times New Roman" w:hAnsi="Times New Roman" w:cs="Times New Roman"/>
          <w:sz w:val="24"/>
          <w:szCs w:val="24"/>
          <w:lang w:eastAsia="ru-RU"/>
        </w:rPr>
        <w:t>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065A4397"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4FDFA111"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5</w:t>
      </w:r>
      <w:r w:rsidR="00DA1954" w:rsidRPr="001437C5">
        <w:rPr>
          <w:rFonts w:ascii="Times New Roman" w:eastAsia="Times New Roman" w:hAnsi="Times New Roman" w:cs="Times New Roman"/>
          <w:b/>
          <w:sz w:val="24"/>
          <w:szCs w:val="24"/>
          <w:lang w:eastAsia="ru-RU"/>
        </w:rPr>
        <w:t>. Обстоятельства непреодолимой силы</w:t>
      </w:r>
    </w:p>
    <w:p w14:paraId="5132DF45" w14:textId="77777777" w:rsidR="00DA1954" w:rsidRPr="001437C5" w:rsidRDefault="00DA1954"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w:t>
      </w:r>
    </w:p>
    <w:p w14:paraId="27AC2898"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bookmarkStart w:id="0" w:name="p88"/>
      <w:bookmarkEnd w:id="0"/>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14:paraId="129E107C"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.2. При наступлении обстоятельств, указанных в п. </w:t>
      </w:r>
      <w:r w:rsidR="00376DC0"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w:t>
      </w:r>
    </w:p>
    <w:p w14:paraId="54EB208A"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.3. В случаях наступления обстоятельств, предусмотренных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5B4C3083"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.4. Если наступившие обстоятельства, перечисленные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и их последствия продолжают действовать более _____ месяцев, Стороны проводят дополнительные переговоры для выявления приемлемых альтернативных способов исполнения настоящего Договора.</w:t>
      </w:r>
    </w:p>
    <w:p w14:paraId="14EDFE64"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14:paraId="0944EBEB"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6</w:t>
      </w:r>
      <w:r w:rsidR="00DA1954" w:rsidRPr="001437C5">
        <w:rPr>
          <w:rFonts w:ascii="Times New Roman" w:eastAsia="Times New Roman" w:hAnsi="Times New Roman" w:cs="Times New Roman"/>
          <w:b/>
          <w:sz w:val="24"/>
          <w:szCs w:val="24"/>
          <w:lang w:eastAsia="ru-RU"/>
        </w:rPr>
        <w:t>. Порядок разрешения споров</w:t>
      </w:r>
    </w:p>
    <w:p w14:paraId="341B4294" w14:textId="77777777"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xml:space="preserve">.1.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14:paraId="14D6080D" w14:textId="77777777"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.2.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w:t>
      </w:r>
    </w:p>
    <w:p w14:paraId="71FF9DDB"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14:paraId="7657D12B"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7</w:t>
      </w:r>
      <w:r w:rsidR="00DA1954" w:rsidRPr="001437C5">
        <w:rPr>
          <w:rFonts w:ascii="Times New Roman" w:eastAsia="Times New Roman" w:hAnsi="Times New Roman" w:cs="Times New Roman"/>
          <w:b/>
          <w:sz w:val="24"/>
          <w:szCs w:val="24"/>
          <w:lang w:eastAsia="ru-RU"/>
        </w:rPr>
        <w:t>. Прочие условия</w:t>
      </w:r>
    </w:p>
    <w:p w14:paraId="22004D24" w14:textId="77777777" w:rsidR="00DA1954" w:rsidRPr="001437C5" w:rsidRDefault="00592336" w:rsidP="00E44AE0">
      <w:pPr>
        <w:tabs>
          <w:tab w:val="num" w:pos="126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при:</w:t>
      </w:r>
    </w:p>
    <w:p w14:paraId="009C34ED" w14:textId="77777777"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исполнении Сторонами своих обязательств по настоящему Договору;</w:t>
      </w:r>
    </w:p>
    <w:p w14:paraId="03A70938" w14:textId="77777777"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расторжении Договора в предусмотренных действующим законодательством случаях.</w:t>
      </w:r>
    </w:p>
    <w:p w14:paraId="3A1967C3"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7BAE6E93"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.3. Все уведомления и сообщения должны направляться в письменной форме по адресам, указанным в настоящем Договоре.</w:t>
      </w:r>
    </w:p>
    <w:p w14:paraId="6DD4E9F9"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.4. Расходы по государственной регистрации перехода права собственности на Имущество к Покупателю 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несет Покупатель.</w:t>
      </w:r>
    </w:p>
    <w:p w14:paraId="1C20D6F1" w14:textId="77777777" w:rsidR="00FE282C" w:rsidRPr="001437C5" w:rsidRDefault="00ED3F11" w:rsidP="00E44AE0">
      <w:pPr>
        <w:tabs>
          <w:tab w:val="num" w:pos="0"/>
          <w:tab w:val="left" w:pos="1701"/>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7.5. </w:t>
      </w:r>
      <w:r w:rsidR="00FE282C" w:rsidRPr="001437C5">
        <w:rPr>
          <w:rFonts w:ascii="Times New Roman" w:eastAsia="Times New Roman" w:hAnsi="Times New Roman" w:cs="Times New Roman"/>
          <w:sz w:val="24"/>
          <w:szCs w:val="24"/>
          <w:lang w:eastAsia="ru-RU"/>
        </w:rPr>
        <w:t>Последующая ипотека Имущества, иное его обременение, перепланировка/переустройство могут быть осуществлены Покупателем только с предварительного письменного согласия [наименование банка-кредитора</w:t>
      </w:r>
      <w:r w:rsidR="006214A7" w:rsidRPr="001437C5">
        <w:rPr>
          <w:rFonts w:ascii="Times New Roman" w:eastAsia="Times New Roman" w:hAnsi="Times New Roman" w:cs="Times New Roman"/>
          <w:sz w:val="24"/>
          <w:szCs w:val="24"/>
          <w:lang w:eastAsia="ru-RU"/>
        </w:rPr>
        <w:t>]</w:t>
      </w:r>
      <w:r w:rsidR="0067360B" w:rsidRPr="001437C5">
        <w:rPr>
          <w:rFonts w:ascii="Times New Roman" w:eastAsia="Times New Roman" w:hAnsi="Times New Roman" w:cs="Times New Roman"/>
          <w:sz w:val="24"/>
          <w:szCs w:val="24"/>
          <w:lang w:eastAsia="ru-RU"/>
        </w:rPr>
        <w:t>.</w:t>
      </w:r>
    </w:p>
    <w:p w14:paraId="32E29B2B" w14:textId="77777777"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Во всем остальном, что не предусмотрено настоящим Договором, Стороны руководствуются действующим законодательством.</w:t>
      </w:r>
    </w:p>
    <w:p w14:paraId="3A677C44" w14:textId="77777777"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 Настоящий Договор составлен в </w:t>
      </w:r>
      <w:r w:rsidR="006214A7" w:rsidRPr="001437C5">
        <w:rPr>
          <w:rFonts w:ascii="Times New Roman" w:eastAsia="Times New Roman" w:hAnsi="Times New Roman" w:cs="Times New Roman"/>
          <w:sz w:val="24"/>
          <w:szCs w:val="24"/>
          <w:lang w:eastAsia="ru-RU"/>
        </w:rPr>
        <w:t>трех</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экземплярах, имеющих одинаковую юридическую силу, по экземпляр</w:t>
      </w:r>
      <w:r w:rsidR="00A90FBC" w:rsidRPr="001437C5">
        <w:rPr>
          <w:rFonts w:ascii="Times New Roman" w:eastAsia="Times New Roman" w:hAnsi="Times New Roman" w:cs="Times New Roman"/>
          <w:sz w:val="24"/>
          <w:szCs w:val="24"/>
          <w:lang w:eastAsia="ru-RU"/>
        </w:rPr>
        <w:t>у</w:t>
      </w:r>
      <w:r w:rsidR="00DA1954" w:rsidRPr="001437C5">
        <w:rPr>
          <w:rFonts w:ascii="Times New Roman" w:eastAsia="Times New Roman" w:hAnsi="Times New Roman" w:cs="Times New Roman"/>
          <w:sz w:val="24"/>
          <w:szCs w:val="24"/>
          <w:lang w:eastAsia="ru-RU"/>
        </w:rPr>
        <w:t xml:space="preserve"> для каждой из Сторон</w:t>
      </w:r>
      <w:r w:rsidR="00C6329D" w:rsidRPr="001437C5">
        <w:rPr>
          <w:rFonts w:ascii="Times New Roman" w:hAnsi="Times New Roman" w:cs="Times New Roman"/>
          <w:sz w:val="24"/>
          <w:szCs w:val="24"/>
        </w:rPr>
        <w:t xml:space="preserve"> </w:t>
      </w:r>
      <w:r w:rsidR="00C6329D" w:rsidRPr="001437C5">
        <w:rPr>
          <w:rFonts w:ascii="Times New Roman" w:eastAsia="Times New Roman" w:hAnsi="Times New Roman" w:cs="Times New Roman"/>
          <w:sz w:val="24"/>
          <w:szCs w:val="24"/>
          <w:lang w:eastAsia="ru-RU"/>
        </w:rPr>
        <w:t>и один для предоставления в регистрирующий орган</w:t>
      </w:r>
      <w:r w:rsidR="00DA1954" w:rsidRPr="001437C5">
        <w:rPr>
          <w:rFonts w:ascii="Times New Roman" w:eastAsia="Times New Roman" w:hAnsi="Times New Roman" w:cs="Times New Roman"/>
          <w:sz w:val="24"/>
          <w:szCs w:val="24"/>
          <w:lang w:eastAsia="ru-RU"/>
        </w:rPr>
        <w:t>.</w:t>
      </w:r>
    </w:p>
    <w:p w14:paraId="2F1706A9"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21673F96"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10FF2E31" w14:textId="77777777" w:rsidR="00DA1954" w:rsidRPr="001437C5" w:rsidRDefault="00592336"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8</w:t>
      </w:r>
      <w:r w:rsidR="00DA1954" w:rsidRPr="001437C5">
        <w:rPr>
          <w:rFonts w:ascii="Times New Roman" w:eastAsia="Times New Roman" w:hAnsi="Times New Roman" w:cs="Times New Roman"/>
          <w:b/>
          <w:sz w:val="24"/>
          <w:szCs w:val="24"/>
          <w:lang w:eastAsia="ru-RU"/>
        </w:rPr>
        <w:t>. Реквизиты Сторон</w:t>
      </w:r>
    </w:p>
    <w:p w14:paraId="289BD955"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5"/>
        <w:gridCol w:w="5016"/>
      </w:tblGrid>
      <w:tr w:rsidR="00DA1954" w:rsidRPr="000855D0" w14:paraId="03C2E39A" w14:textId="77777777" w:rsidTr="00A8413D">
        <w:trPr>
          <w:jc w:val="center"/>
        </w:trPr>
        <w:tc>
          <w:tcPr>
            <w:tcW w:w="5015" w:type="dxa"/>
            <w:shd w:val="clear" w:color="auto" w:fill="auto"/>
          </w:tcPr>
          <w:p w14:paraId="7DED48F3" w14:textId="77777777" w:rsidR="00DA1954" w:rsidRPr="001437C5" w:rsidRDefault="00DA1954" w:rsidP="00E44AE0">
            <w:pPr>
              <w:tabs>
                <w:tab w:val="left" w:pos="1843"/>
              </w:tabs>
              <w:spacing w:after="0" w:line="20" w:lineRule="atLeast"/>
              <w:ind w:left="567" w:firstLine="851"/>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ПРОДАВЕЦ</w:t>
            </w:r>
            <w:r w:rsidRPr="001437C5">
              <w:rPr>
                <w:rFonts w:ascii="Times New Roman" w:eastAsia="MS PGothic" w:hAnsi="Times New Roman" w:cs="Times New Roman"/>
                <w:b/>
                <w:bCs/>
                <w:sz w:val="24"/>
                <w:szCs w:val="24"/>
                <w:lang w:eastAsia="ru-RU"/>
              </w:rPr>
              <w:t>:</w:t>
            </w:r>
          </w:p>
          <w:p w14:paraId="1B998CFE" w14:textId="5BA734FB" w:rsidR="00A8413D" w:rsidRDefault="00A8413D" w:rsidP="00A8413D">
            <w:pPr>
              <w:widowControl w:val="0"/>
              <w:shd w:val="clear" w:color="auto" w:fill="FFFFFF"/>
              <w:autoSpaceDE w:val="0"/>
              <w:autoSpaceDN w:val="0"/>
              <w:adjustRightInd w:val="0"/>
              <w:spacing w:after="0" w:line="240" w:lineRule="auto"/>
              <w:rPr>
                <w:rFonts w:ascii="Times New Roman" w:hAnsi="Times New Roman" w:cs="Times New Roman"/>
                <w:iCs/>
                <w:sz w:val="20"/>
                <w:szCs w:val="20"/>
              </w:rPr>
            </w:pPr>
            <w:r>
              <w:rPr>
                <w:rFonts w:ascii="Times New Roman" w:eastAsia="Times New Roman" w:hAnsi="Times New Roman"/>
                <w:sz w:val="20"/>
                <w:szCs w:val="20"/>
              </w:rPr>
              <w:t xml:space="preserve">Финансовый управляющий </w:t>
            </w:r>
            <w:proofErr w:type="spellStart"/>
            <w:r w:rsidRPr="00A8413D">
              <w:rPr>
                <w:rFonts w:ascii="Times New Roman" w:hAnsi="Times New Roman" w:cs="Times New Roman"/>
                <w:iCs/>
                <w:sz w:val="20"/>
                <w:szCs w:val="20"/>
              </w:rPr>
              <w:t>Юнгман</w:t>
            </w:r>
            <w:proofErr w:type="spellEnd"/>
            <w:r w:rsidRPr="00A8413D">
              <w:rPr>
                <w:rFonts w:ascii="Times New Roman" w:hAnsi="Times New Roman" w:cs="Times New Roman"/>
                <w:iCs/>
                <w:sz w:val="20"/>
                <w:szCs w:val="20"/>
              </w:rPr>
              <w:t xml:space="preserve"> Наталь</w:t>
            </w:r>
            <w:r>
              <w:rPr>
                <w:rFonts w:ascii="Times New Roman" w:hAnsi="Times New Roman" w:cs="Times New Roman"/>
                <w:iCs/>
                <w:sz w:val="20"/>
                <w:szCs w:val="20"/>
              </w:rPr>
              <w:t xml:space="preserve">и </w:t>
            </w:r>
            <w:r w:rsidRPr="00A8413D">
              <w:rPr>
                <w:rFonts w:ascii="Times New Roman" w:hAnsi="Times New Roman" w:cs="Times New Roman"/>
                <w:iCs/>
                <w:sz w:val="20"/>
                <w:szCs w:val="20"/>
              </w:rPr>
              <w:t>Евгеньевн</w:t>
            </w:r>
            <w:r>
              <w:rPr>
                <w:rFonts w:ascii="Times New Roman" w:hAnsi="Times New Roman" w:cs="Times New Roman"/>
                <w:iCs/>
                <w:sz w:val="20"/>
                <w:szCs w:val="20"/>
              </w:rPr>
              <w:t>ы</w:t>
            </w:r>
            <w:r w:rsidRPr="00A8413D">
              <w:rPr>
                <w:rFonts w:ascii="Times New Roman" w:hAnsi="Times New Roman" w:cs="Times New Roman"/>
                <w:iCs/>
                <w:sz w:val="20"/>
                <w:szCs w:val="20"/>
              </w:rPr>
              <w:t xml:space="preserve"> (ИНН: 222114192523; СНИЛС 215-271-137 27)</w:t>
            </w:r>
          </w:p>
          <w:p w14:paraId="4134C8E2" w14:textId="4A7C3F69" w:rsidR="00A8413D" w:rsidRDefault="00A8413D" w:rsidP="00A8413D">
            <w:pPr>
              <w:widowControl w:val="0"/>
              <w:shd w:val="clear" w:color="auto" w:fill="FFFFFF"/>
              <w:autoSpaceDE w:val="0"/>
              <w:autoSpaceDN w:val="0"/>
              <w:adjustRightInd w:val="0"/>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 </w:t>
            </w:r>
          </w:p>
          <w:p w14:paraId="210B6E08" w14:textId="77777777" w:rsidR="00A8413D" w:rsidRDefault="00A8413D" w:rsidP="00A8413D">
            <w:pPr>
              <w:widowControl w:val="0"/>
              <w:shd w:val="clear" w:color="auto" w:fill="FFFFFF"/>
              <w:autoSpaceDE w:val="0"/>
              <w:autoSpaceDN w:val="0"/>
              <w:adjustRightInd w:val="0"/>
              <w:spacing w:after="0" w:line="240" w:lineRule="auto"/>
              <w:rPr>
                <w:rFonts w:ascii="Times New Roman" w:eastAsia="Times New Roman" w:hAnsi="Times New Roman"/>
                <w:b/>
                <w:sz w:val="20"/>
                <w:szCs w:val="20"/>
              </w:rPr>
            </w:pPr>
            <w:r w:rsidRPr="00D14281">
              <w:rPr>
                <w:rFonts w:ascii="Times New Roman" w:eastAsia="Times New Roman" w:hAnsi="Times New Roman"/>
                <w:b/>
                <w:sz w:val="20"/>
                <w:szCs w:val="20"/>
              </w:rPr>
              <w:t xml:space="preserve">Курносова Виктория Валентиновна </w:t>
            </w:r>
            <w:r w:rsidRPr="00D14281">
              <w:rPr>
                <w:rFonts w:ascii="Times New Roman" w:eastAsia="Times New Roman" w:hAnsi="Times New Roman"/>
                <w:sz w:val="20"/>
                <w:szCs w:val="20"/>
              </w:rPr>
              <w:t>(ИНН 644404952935, СНИЛС 161-628-581 73</w:t>
            </w:r>
            <w:r>
              <w:rPr>
                <w:rFonts w:ascii="Times New Roman" w:eastAsia="Times New Roman" w:hAnsi="Times New Roman"/>
                <w:sz w:val="20"/>
                <w:szCs w:val="20"/>
              </w:rPr>
              <w:t>)</w:t>
            </w:r>
            <w:r w:rsidRPr="00D14281">
              <w:rPr>
                <w:rFonts w:ascii="Times New Roman" w:eastAsia="Times New Roman" w:hAnsi="Times New Roman"/>
                <w:sz w:val="20"/>
                <w:szCs w:val="20"/>
              </w:rPr>
              <w:t xml:space="preserve">, член ААУ "ГАРАНТИЯ" - Ассоциация арбитражных управляющих "ГАРАНТИЯ" (ИНН 7727278019, ОГРН 1087799004193); </w:t>
            </w:r>
          </w:p>
          <w:p w14:paraId="4E88D9E9" w14:textId="77777777" w:rsidR="00A8413D" w:rsidRDefault="00A8413D" w:rsidP="00A8413D">
            <w:pPr>
              <w:widowControl w:val="0"/>
              <w:shd w:val="clear" w:color="auto" w:fill="FFFFFF"/>
              <w:autoSpaceDE w:val="0"/>
              <w:autoSpaceDN w:val="0"/>
              <w:adjustRightInd w:val="0"/>
              <w:spacing w:after="0" w:line="240" w:lineRule="auto"/>
              <w:rPr>
                <w:rFonts w:ascii="Times New Roman" w:eastAsia="Times New Roman" w:hAnsi="Times New Roman"/>
                <w:sz w:val="20"/>
                <w:szCs w:val="20"/>
              </w:rPr>
            </w:pPr>
          </w:p>
          <w:p w14:paraId="731C918A" w14:textId="77777777" w:rsidR="00A8413D" w:rsidRPr="00F6334B" w:rsidRDefault="00A8413D" w:rsidP="00A8413D">
            <w:pPr>
              <w:widowControl w:val="0"/>
              <w:shd w:val="clear" w:color="auto" w:fill="FFFFFF"/>
              <w:autoSpaceDE w:val="0"/>
              <w:autoSpaceDN w:val="0"/>
              <w:adjustRightInd w:val="0"/>
              <w:spacing w:after="0" w:line="240" w:lineRule="auto"/>
              <w:rPr>
                <w:rFonts w:ascii="Times New Roman" w:eastAsia="Times New Roman" w:hAnsi="Times New Roman"/>
                <w:sz w:val="20"/>
                <w:szCs w:val="20"/>
              </w:rPr>
            </w:pPr>
            <w:r w:rsidRPr="00F6334B">
              <w:rPr>
                <w:rFonts w:ascii="Times New Roman" w:eastAsia="Times New Roman" w:hAnsi="Times New Roman"/>
                <w:sz w:val="20"/>
                <w:szCs w:val="20"/>
              </w:rPr>
              <w:t>ФИЛИАЛ "ЦЕНТРАЛЬНЫЙ" ПАО "СОВКОМБАНК"</w:t>
            </w:r>
          </w:p>
          <w:p w14:paraId="2A08496E" w14:textId="77777777" w:rsidR="00A8413D" w:rsidRPr="00F6334B" w:rsidRDefault="00A8413D" w:rsidP="00A8413D">
            <w:pPr>
              <w:widowControl w:val="0"/>
              <w:shd w:val="clear" w:color="auto" w:fill="FFFFFF"/>
              <w:autoSpaceDE w:val="0"/>
              <w:autoSpaceDN w:val="0"/>
              <w:adjustRightInd w:val="0"/>
              <w:spacing w:after="0" w:line="240" w:lineRule="auto"/>
              <w:rPr>
                <w:rFonts w:ascii="Times New Roman" w:eastAsia="Times New Roman" w:hAnsi="Times New Roman"/>
                <w:sz w:val="20"/>
                <w:szCs w:val="20"/>
              </w:rPr>
            </w:pPr>
            <w:r w:rsidRPr="00F6334B">
              <w:rPr>
                <w:rFonts w:ascii="Times New Roman" w:eastAsia="Times New Roman" w:hAnsi="Times New Roman"/>
                <w:sz w:val="20"/>
                <w:szCs w:val="20"/>
              </w:rPr>
              <w:t>633011, РОССИЙСКАЯ ФЕДЕРАЦИЯ, НОВОСИБИРСКАЯ ОБЛ,</w:t>
            </w:r>
          </w:p>
          <w:p w14:paraId="1AF5C2D3" w14:textId="77777777" w:rsidR="00A8413D" w:rsidRPr="00F6334B" w:rsidRDefault="00A8413D" w:rsidP="00A8413D">
            <w:pPr>
              <w:widowControl w:val="0"/>
              <w:shd w:val="clear" w:color="auto" w:fill="FFFFFF"/>
              <w:autoSpaceDE w:val="0"/>
              <w:autoSpaceDN w:val="0"/>
              <w:adjustRightInd w:val="0"/>
              <w:spacing w:after="0" w:line="240" w:lineRule="auto"/>
              <w:rPr>
                <w:rFonts w:ascii="Times New Roman" w:eastAsia="Times New Roman" w:hAnsi="Times New Roman"/>
                <w:sz w:val="20"/>
                <w:szCs w:val="20"/>
              </w:rPr>
            </w:pPr>
            <w:r w:rsidRPr="00F6334B">
              <w:rPr>
                <w:rFonts w:ascii="Times New Roman" w:eastAsia="Times New Roman" w:hAnsi="Times New Roman"/>
                <w:sz w:val="20"/>
                <w:szCs w:val="20"/>
              </w:rPr>
              <w:t>БЕРДСК Г, ПОПОВА УЛ, 11 Телефон: 8-800-100-00-06</w:t>
            </w:r>
          </w:p>
          <w:p w14:paraId="613FE587" w14:textId="77777777" w:rsidR="00A8413D" w:rsidRPr="00F6334B" w:rsidRDefault="00A8413D" w:rsidP="00A8413D">
            <w:pPr>
              <w:widowControl w:val="0"/>
              <w:shd w:val="clear" w:color="auto" w:fill="FFFFFF"/>
              <w:autoSpaceDE w:val="0"/>
              <w:autoSpaceDN w:val="0"/>
              <w:adjustRightInd w:val="0"/>
              <w:spacing w:after="0" w:line="240" w:lineRule="auto"/>
              <w:rPr>
                <w:rFonts w:ascii="Times New Roman" w:eastAsia="Times New Roman" w:hAnsi="Times New Roman"/>
                <w:sz w:val="20"/>
                <w:szCs w:val="20"/>
              </w:rPr>
            </w:pPr>
            <w:r w:rsidRPr="00F6334B">
              <w:rPr>
                <w:rFonts w:ascii="Times New Roman" w:eastAsia="Times New Roman" w:hAnsi="Times New Roman"/>
                <w:sz w:val="20"/>
                <w:szCs w:val="20"/>
              </w:rPr>
              <w:t>БИК 045004763 ИНН 4401116480 ОГРН 1144400000425</w:t>
            </w:r>
          </w:p>
          <w:p w14:paraId="6B5553D1" w14:textId="77777777" w:rsidR="00A8413D" w:rsidRPr="00F6334B" w:rsidRDefault="00A8413D" w:rsidP="00A8413D">
            <w:pPr>
              <w:widowControl w:val="0"/>
              <w:shd w:val="clear" w:color="auto" w:fill="FFFFFF"/>
              <w:autoSpaceDE w:val="0"/>
              <w:autoSpaceDN w:val="0"/>
              <w:adjustRightInd w:val="0"/>
              <w:spacing w:after="0" w:line="240" w:lineRule="auto"/>
              <w:rPr>
                <w:rFonts w:ascii="Times New Roman" w:eastAsia="Times New Roman" w:hAnsi="Times New Roman"/>
                <w:sz w:val="20"/>
                <w:szCs w:val="20"/>
              </w:rPr>
            </w:pPr>
            <w:proofErr w:type="spellStart"/>
            <w:r w:rsidRPr="00F6334B">
              <w:rPr>
                <w:rFonts w:ascii="Times New Roman" w:eastAsia="Times New Roman" w:hAnsi="Times New Roman"/>
                <w:sz w:val="20"/>
                <w:szCs w:val="20"/>
              </w:rPr>
              <w:t>Корр</w:t>
            </w:r>
            <w:proofErr w:type="spellEnd"/>
            <w:r w:rsidRPr="00F6334B">
              <w:rPr>
                <w:rFonts w:ascii="Times New Roman" w:eastAsia="Times New Roman" w:hAnsi="Times New Roman"/>
                <w:sz w:val="20"/>
                <w:szCs w:val="20"/>
              </w:rPr>
              <w:t>/счет 30101810150040000763</w:t>
            </w:r>
          </w:p>
          <w:p w14:paraId="437D68B8" w14:textId="77777777" w:rsidR="00A8413D" w:rsidRPr="00F6334B" w:rsidRDefault="00A8413D" w:rsidP="00A8413D">
            <w:pPr>
              <w:widowControl w:val="0"/>
              <w:shd w:val="clear" w:color="auto" w:fill="FFFFFF"/>
              <w:autoSpaceDE w:val="0"/>
              <w:autoSpaceDN w:val="0"/>
              <w:adjustRightInd w:val="0"/>
              <w:spacing w:after="0" w:line="240" w:lineRule="auto"/>
              <w:rPr>
                <w:rFonts w:ascii="Times New Roman" w:eastAsia="Times New Roman" w:hAnsi="Times New Roman"/>
                <w:sz w:val="20"/>
                <w:szCs w:val="20"/>
              </w:rPr>
            </w:pPr>
            <w:r w:rsidRPr="00F6334B">
              <w:rPr>
                <w:rFonts w:ascii="Times New Roman" w:eastAsia="Times New Roman" w:hAnsi="Times New Roman"/>
                <w:sz w:val="20"/>
                <w:szCs w:val="20"/>
              </w:rPr>
              <w:t>КПП 544543001</w:t>
            </w:r>
          </w:p>
          <w:p w14:paraId="3D2734FC" w14:textId="436C180C" w:rsidR="00A8413D" w:rsidRPr="00F6334B" w:rsidRDefault="00A8413D" w:rsidP="00A8413D">
            <w:pPr>
              <w:widowControl w:val="0"/>
              <w:shd w:val="clear" w:color="auto" w:fill="FFFFFF"/>
              <w:autoSpaceDE w:val="0"/>
              <w:autoSpaceDN w:val="0"/>
              <w:adjustRightInd w:val="0"/>
              <w:spacing w:after="0" w:line="240" w:lineRule="auto"/>
              <w:rPr>
                <w:rFonts w:ascii="Times New Roman" w:eastAsia="Times New Roman" w:hAnsi="Times New Roman"/>
                <w:sz w:val="20"/>
                <w:szCs w:val="20"/>
              </w:rPr>
            </w:pPr>
            <w:r w:rsidRPr="00F6334B">
              <w:rPr>
                <w:rFonts w:ascii="Times New Roman" w:eastAsia="Times New Roman" w:hAnsi="Times New Roman"/>
                <w:sz w:val="20"/>
                <w:szCs w:val="20"/>
              </w:rPr>
              <w:t xml:space="preserve">Счет получателя: </w:t>
            </w:r>
          </w:p>
          <w:p w14:paraId="02283475" w14:textId="0E0FCEE6" w:rsidR="00A8413D" w:rsidRDefault="00A8413D" w:rsidP="00A8413D">
            <w:pPr>
              <w:tabs>
                <w:tab w:val="left" w:pos="1843"/>
              </w:tabs>
              <w:kinsoku w:val="0"/>
              <w:overflowPunct w:val="0"/>
              <w:spacing w:before="53" w:after="0" w:line="20" w:lineRule="atLeast"/>
              <w:jc w:val="both"/>
              <w:textAlignment w:val="baseline"/>
              <w:rPr>
                <w:rFonts w:ascii="Times New Roman" w:eastAsia="Times New Roman" w:hAnsi="Times New Roman"/>
                <w:sz w:val="20"/>
                <w:szCs w:val="20"/>
              </w:rPr>
            </w:pPr>
            <w:r w:rsidRPr="00F6334B">
              <w:rPr>
                <w:rFonts w:ascii="Times New Roman" w:eastAsia="Times New Roman" w:hAnsi="Times New Roman"/>
                <w:sz w:val="20"/>
                <w:szCs w:val="20"/>
              </w:rPr>
              <w:t xml:space="preserve">Получатель: </w:t>
            </w:r>
            <w:proofErr w:type="spellStart"/>
            <w:r w:rsidRPr="00A8413D">
              <w:rPr>
                <w:rFonts w:ascii="Times New Roman" w:hAnsi="Times New Roman" w:cs="Times New Roman"/>
                <w:iCs/>
                <w:sz w:val="20"/>
                <w:szCs w:val="20"/>
              </w:rPr>
              <w:t>Юнгман</w:t>
            </w:r>
            <w:proofErr w:type="spellEnd"/>
            <w:r w:rsidRPr="00A8413D">
              <w:rPr>
                <w:rFonts w:ascii="Times New Roman" w:hAnsi="Times New Roman" w:cs="Times New Roman"/>
                <w:iCs/>
                <w:sz w:val="20"/>
                <w:szCs w:val="20"/>
              </w:rPr>
              <w:t xml:space="preserve"> Наталь</w:t>
            </w:r>
            <w:r>
              <w:rPr>
                <w:rFonts w:ascii="Times New Roman" w:hAnsi="Times New Roman" w:cs="Times New Roman"/>
                <w:iCs/>
                <w:sz w:val="20"/>
                <w:szCs w:val="20"/>
              </w:rPr>
              <w:t>я</w:t>
            </w:r>
            <w:r>
              <w:rPr>
                <w:rFonts w:ascii="Times New Roman" w:hAnsi="Times New Roman" w:cs="Times New Roman"/>
                <w:iCs/>
                <w:sz w:val="20"/>
                <w:szCs w:val="20"/>
              </w:rPr>
              <w:t xml:space="preserve"> </w:t>
            </w:r>
            <w:r w:rsidRPr="00A8413D">
              <w:rPr>
                <w:rFonts w:ascii="Times New Roman" w:hAnsi="Times New Roman" w:cs="Times New Roman"/>
                <w:iCs/>
                <w:sz w:val="20"/>
                <w:szCs w:val="20"/>
              </w:rPr>
              <w:t>Евгеньевн</w:t>
            </w:r>
            <w:r>
              <w:rPr>
                <w:rFonts w:ascii="Times New Roman" w:hAnsi="Times New Roman" w:cs="Times New Roman"/>
                <w:iCs/>
                <w:sz w:val="20"/>
                <w:szCs w:val="20"/>
              </w:rPr>
              <w:t>а</w:t>
            </w:r>
          </w:p>
          <w:p w14:paraId="365477DA" w14:textId="3EB35DF4" w:rsidR="00DA1954" w:rsidRPr="001437C5" w:rsidRDefault="00DA1954" w:rsidP="00A8413D">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________________________________</w:t>
            </w:r>
          </w:p>
          <w:p w14:paraId="4B0AE4FE" w14:textId="77777777" w:rsidR="00DA1954" w:rsidRPr="001437C5" w:rsidRDefault="00DA1954" w:rsidP="00A8413D">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p>
        </w:tc>
        <w:tc>
          <w:tcPr>
            <w:tcW w:w="5016" w:type="dxa"/>
            <w:shd w:val="clear" w:color="auto" w:fill="auto"/>
          </w:tcPr>
          <w:p w14:paraId="7BFFC168" w14:textId="77777777" w:rsidR="00DA1954" w:rsidRPr="001437C5" w:rsidRDefault="00DA1954" w:rsidP="00E44AE0">
            <w:pPr>
              <w:tabs>
                <w:tab w:val="left" w:pos="1843"/>
              </w:tabs>
              <w:kinsoku w:val="0"/>
              <w:overflowPunct w:val="0"/>
              <w:spacing w:before="53" w:after="0" w:line="20" w:lineRule="atLeast"/>
              <w:ind w:left="567" w:firstLine="851"/>
              <w:jc w:val="both"/>
              <w:textAlignment w:val="baseline"/>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ПОКУПАТЕЛЬ</w:t>
            </w:r>
            <w:r w:rsidRPr="001437C5">
              <w:rPr>
                <w:rFonts w:ascii="Times New Roman" w:eastAsia="MS PGothic" w:hAnsi="Times New Roman" w:cs="Times New Roman"/>
                <w:b/>
                <w:bCs/>
                <w:sz w:val="24"/>
                <w:szCs w:val="24"/>
                <w:lang w:eastAsia="ru-RU"/>
              </w:rPr>
              <w:t>:</w:t>
            </w:r>
          </w:p>
          <w:p w14:paraId="1DABAA85"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___________________ </w:t>
            </w:r>
            <w:r w:rsidRPr="001437C5">
              <w:rPr>
                <w:rFonts w:ascii="Times New Roman" w:eastAsia="MS PGothic" w:hAnsi="Times New Roman" w:cs="Times New Roman"/>
                <w:bCs/>
                <w:i/>
                <w:sz w:val="24"/>
                <w:szCs w:val="24"/>
                <w:lang w:eastAsia="ru-RU"/>
              </w:rPr>
              <w:t>(ФИО)</w:t>
            </w:r>
          </w:p>
          <w:p w14:paraId="5DB96DFB"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Адрес регистрации (прописки</w:t>
            </w:r>
            <w:proofErr w:type="gramStart"/>
            <w:r w:rsidRPr="001437C5">
              <w:rPr>
                <w:rFonts w:ascii="Times New Roman" w:eastAsia="Times New Roman" w:hAnsi="Times New Roman" w:cs="Times New Roman"/>
                <w:sz w:val="24"/>
                <w:szCs w:val="24"/>
                <w:lang w:eastAsia="ru-RU"/>
              </w:rPr>
              <w:t>):_</w:t>
            </w:r>
            <w:proofErr w:type="gramEnd"/>
            <w:r w:rsidRPr="001437C5">
              <w:rPr>
                <w:rFonts w:ascii="Times New Roman" w:eastAsia="Times New Roman" w:hAnsi="Times New Roman" w:cs="Times New Roman"/>
                <w:sz w:val="24"/>
                <w:szCs w:val="24"/>
                <w:lang w:eastAsia="ru-RU"/>
              </w:rPr>
              <w:t>___________</w:t>
            </w:r>
          </w:p>
          <w:p w14:paraId="2DBD22D5" w14:textId="77777777"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Адрес фактического </w:t>
            </w:r>
            <w:proofErr w:type="gramStart"/>
            <w:r w:rsidRPr="001437C5">
              <w:rPr>
                <w:rFonts w:ascii="Times New Roman" w:eastAsia="Times New Roman" w:hAnsi="Times New Roman" w:cs="Times New Roman"/>
                <w:sz w:val="24"/>
                <w:szCs w:val="24"/>
                <w:lang w:eastAsia="ru-RU"/>
              </w:rPr>
              <w:t>проживания:_</w:t>
            </w:r>
            <w:proofErr w:type="gramEnd"/>
            <w:r w:rsidRPr="001437C5">
              <w:rPr>
                <w:rFonts w:ascii="Times New Roman" w:eastAsia="Times New Roman" w:hAnsi="Times New Roman" w:cs="Times New Roman"/>
                <w:sz w:val="24"/>
                <w:szCs w:val="24"/>
                <w:lang w:eastAsia="ru-RU"/>
              </w:rPr>
              <w:t>_________</w:t>
            </w:r>
          </w:p>
          <w:p w14:paraId="4BEE0764" w14:textId="77777777"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Дата рождения «__» _________ 20 __ г., паспорт серия ________ №________, выдан ____, дата выдачи «_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 xml:space="preserve">___ 20 _г., код подразделения ________________ </w:t>
            </w:r>
          </w:p>
          <w:p w14:paraId="059E6225"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14:paraId="2827DE9D"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ИНН ___________</w:t>
            </w:r>
          </w:p>
          <w:p w14:paraId="1C93F737"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14:paraId="737FCC13" w14:textId="77777777" w:rsidR="00DA1954" w:rsidRPr="000855D0"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Телефон: __________________________</w:t>
            </w:r>
          </w:p>
          <w:p w14:paraId="08C4DF9B" w14:textId="77777777" w:rsidR="00DA1954" w:rsidRPr="000855D0"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p>
        </w:tc>
      </w:tr>
    </w:tbl>
    <w:p w14:paraId="66A23773" w14:textId="77777777" w:rsidR="001B5A66" w:rsidRPr="000855D0" w:rsidRDefault="001B5A66" w:rsidP="001437C5">
      <w:pPr>
        <w:spacing w:line="20" w:lineRule="atLeast"/>
        <w:rPr>
          <w:rFonts w:ascii="Times New Roman" w:eastAsia="Times New Roman" w:hAnsi="Times New Roman" w:cs="Times New Roman"/>
          <w:b/>
          <w:sz w:val="24"/>
          <w:szCs w:val="24"/>
          <w:lang w:eastAsia="ru-RU"/>
        </w:rPr>
      </w:pPr>
    </w:p>
    <w:sectPr w:rsidR="001B5A66" w:rsidRPr="000855D0" w:rsidSect="001437C5">
      <w:footerReference w:type="default" r:id="rId8"/>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D3AE4A" w14:textId="77777777" w:rsidR="00F20253" w:rsidRDefault="00F20253" w:rsidP="00B402E1">
      <w:pPr>
        <w:spacing w:after="0" w:line="240" w:lineRule="auto"/>
      </w:pPr>
      <w:r>
        <w:separator/>
      </w:r>
    </w:p>
  </w:endnote>
  <w:endnote w:type="continuationSeparator" w:id="0">
    <w:p w14:paraId="287DF767" w14:textId="77777777" w:rsidR="00F20253" w:rsidRDefault="00F20253" w:rsidP="00B402E1">
      <w:pPr>
        <w:spacing w:after="0" w:line="240" w:lineRule="auto"/>
      </w:pPr>
      <w:r>
        <w:continuationSeparator/>
      </w:r>
    </w:p>
  </w:endnote>
  <w:endnote w:type="continuationNotice" w:id="1">
    <w:p w14:paraId="36A9955D" w14:textId="77777777" w:rsidR="00F20253" w:rsidRDefault="00F202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1FC5B" w14:textId="77777777" w:rsidR="00245838" w:rsidRDefault="001437C5">
    <w:pPr>
      <w:pStyle w:val="af1"/>
    </w:pPr>
    <w:r>
      <w:rPr>
        <w:noProof/>
        <w:lang w:eastAsia="ru-RU"/>
      </w:rPr>
      <w:drawing>
        <wp:inline distT="0" distB="0" distL="0" distR="0" wp14:anchorId="248E5E7D" wp14:editId="04CB94D1">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3632EE" w14:textId="77777777" w:rsidR="00F20253" w:rsidRDefault="00F20253" w:rsidP="00B402E1">
      <w:pPr>
        <w:spacing w:after="0" w:line="240" w:lineRule="auto"/>
      </w:pPr>
      <w:r>
        <w:separator/>
      </w:r>
    </w:p>
  </w:footnote>
  <w:footnote w:type="continuationSeparator" w:id="0">
    <w:p w14:paraId="6867B0DA" w14:textId="77777777" w:rsidR="00F20253" w:rsidRDefault="00F20253" w:rsidP="00B402E1">
      <w:pPr>
        <w:spacing w:after="0" w:line="240" w:lineRule="auto"/>
      </w:pPr>
      <w:r>
        <w:continuationSeparator/>
      </w:r>
    </w:p>
  </w:footnote>
  <w:footnote w:type="continuationNotice" w:id="1">
    <w:p w14:paraId="13A8C0B1" w14:textId="77777777" w:rsidR="00F20253" w:rsidRDefault="00F2025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237C9"/>
    <w:multiLevelType w:val="hybridMultilevel"/>
    <w:tmpl w:val="A026705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000B73"/>
    <w:multiLevelType w:val="hybridMultilevel"/>
    <w:tmpl w:val="F55EB62A"/>
    <w:lvl w:ilvl="0" w:tplc="535A0C6C">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 w15:restartNumberingAfterBreak="0">
    <w:nsid w:val="015077D7"/>
    <w:multiLevelType w:val="hybridMultilevel"/>
    <w:tmpl w:val="921E0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CF27BD"/>
    <w:multiLevelType w:val="hybridMultilevel"/>
    <w:tmpl w:val="9356E3A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D80992"/>
    <w:multiLevelType w:val="hybridMultilevel"/>
    <w:tmpl w:val="63D4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1F2250"/>
    <w:multiLevelType w:val="hybridMultilevel"/>
    <w:tmpl w:val="4E80D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284489"/>
    <w:multiLevelType w:val="hybridMultilevel"/>
    <w:tmpl w:val="77EC00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15:restartNumberingAfterBreak="0">
    <w:nsid w:val="265C5F40"/>
    <w:multiLevelType w:val="hybridMultilevel"/>
    <w:tmpl w:val="CFFC7932"/>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8" w15:restartNumberingAfterBreak="0">
    <w:nsid w:val="2CBC68ED"/>
    <w:multiLevelType w:val="hybridMultilevel"/>
    <w:tmpl w:val="7584A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E40A3"/>
    <w:multiLevelType w:val="hybridMultilevel"/>
    <w:tmpl w:val="CCE29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781D79"/>
    <w:multiLevelType w:val="hybridMultilevel"/>
    <w:tmpl w:val="E46C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29160F"/>
    <w:multiLevelType w:val="hybridMultilevel"/>
    <w:tmpl w:val="1822459C"/>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2" w15:restartNumberingAfterBreak="0">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5EC6BD5"/>
    <w:multiLevelType w:val="hybridMultilevel"/>
    <w:tmpl w:val="8E444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1859E1"/>
    <w:multiLevelType w:val="hybridMultilevel"/>
    <w:tmpl w:val="ADB0EE7E"/>
    <w:lvl w:ilvl="0" w:tplc="9D22A5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38F96F40"/>
    <w:multiLevelType w:val="hybridMultilevel"/>
    <w:tmpl w:val="3818704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215190"/>
    <w:multiLevelType w:val="hybridMultilevel"/>
    <w:tmpl w:val="A9104B8A"/>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3E03FC"/>
    <w:multiLevelType w:val="hybridMultilevel"/>
    <w:tmpl w:val="F56E00C4"/>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18" w15:restartNumberingAfterBreak="0">
    <w:nsid w:val="42807451"/>
    <w:multiLevelType w:val="hybridMultilevel"/>
    <w:tmpl w:val="BE8EF676"/>
    <w:lvl w:ilvl="0" w:tplc="171AACF4">
      <w:start w:val="1"/>
      <w:numFmt w:val="decimal"/>
      <w:lvlText w:val="%1."/>
      <w:lvlJc w:val="left"/>
      <w:pPr>
        <w:ind w:left="35" w:hanging="360"/>
      </w:pPr>
      <w:rPr>
        <w:rFonts w:hint="default"/>
      </w:rPr>
    </w:lvl>
    <w:lvl w:ilvl="1" w:tplc="04190019" w:tentative="1">
      <w:start w:val="1"/>
      <w:numFmt w:val="lowerLetter"/>
      <w:lvlText w:val="%2."/>
      <w:lvlJc w:val="left"/>
      <w:pPr>
        <w:ind w:left="755" w:hanging="360"/>
      </w:pPr>
    </w:lvl>
    <w:lvl w:ilvl="2" w:tplc="0419001B" w:tentative="1">
      <w:start w:val="1"/>
      <w:numFmt w:val="lowerRoman"/>
      <w:lvlText w:val="%3."/>
      <w:lvlJc w:val="right"/>
      <w:pPr>
        <w:ind w:left="1475" w:hanging="180"/>
      </w:pPr>
    </w:lvl>
    <w:lvl w:ilvl="3" w:tplc="0419000F" w:tentative="1">
      <w:start w:val="1"/>
      <w:numFmt w:val="decimal"/>
      <w:lvlText w:val="%4."/>
      <w:lvlJc w:val="left"/>
      <w:pPr>
        <w:ind w:left="2195" w:hanging="360"/>
      </w:pPr>
    </w:lvl>
    <w:lvl w:ilvl="4" w:tplc="04190019" w:tentative="1">
      <w:start w:val="1"/>
      <w:numFmt w:val="lowerLetter"/>
      <w:lvlText w:val="%5."/>
      <w:lvlJc w:val="left"/>
      <w:pPr>
        <w:ind w:left="2915" w:hanging="360"/>
      </w:pPr>
    </w:lvl>
    <w:lvl w:ilvl="5" w:tplc="0419001B" w:tentative="1">
      <w:start w:val="1"/>
      <w:numFmt w:val="lowerRoman"/>
      <w:lvlText w:val="%6."/>
      <w:lvlJc w:val="right"/>
      <w:pPr>
        <w:ind w:left="3635" w:hanging="180"/>
      </w:pPr>
    </w:lvl>
    <w:lvl w:ilvl="6" w:tplc="0419000F" w:tentative="1">
      <w:start w:val="1"/>
      <w:numFmt w:val="decimal"/>
      <w:lvlText w:val="%7."/>
      <w:lvlJc w:val="left"/>
      <w:pPr>
        <w:ind w:left="4355" w:hanging="360"/>
      </w:pPr>
    </w:lvl>
    <w:lvl w:ilvl="7" w:tplc="04190019" w:tentative="1">
      <w:start w:val="1"/>
      <w:numFmt w:val="lowerLetter"/>
      <w:lvlText w:val="%8."/>
      <w:lvlJc w:val="left"/>
      <w:pPr>
        <w:ind w:left="5075" w:hanging="360"/>
      </w:pPr>
    </w:lvl>
    <w:lvl w:ilvl="8" w:tplc="0419001B" w:tentative="1">
      <w:start w:val="1"/>
      <w:numFmt w:val="lowerRoman"/>
      <w:lvlText w:val="%9."/>
      <w:lvlJc w:val="right"/>
      <w:pPr>
        <w:ind w:left="5795" w:hanging="180"/>
      </w:pPr>
    </w:lvl>
  </w:abstractNum>
  <w:abstractNum w:abstractNumId="19" w15:restartNumberingAfterBreak="0">
    <w:nsid w:val="45F50E36"/>
    <w:multiLevelType w:val="hybridMultilevel"/>
    <w:tmpl w:val="AE6E5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8E707E0"/>
    <w:multiLevelType w:val="hybridMultilevel"/>
    <w:tmpl w:val="CB2E268E"/>
    <w:lvl w:ilvl="0" w:tplc="0419000F">
      <w:start w:val="1"/>
      <w:numFmt w:val="decimal"/>
      <w:lvlText w:val="%1."/>
      <w:lvlJc w:val="left"/>
      <w:pPr>
        <w:ind w:left="765" w:hanging="360"/>
      </w:pPr>
      <w:rPr>
        <w:rFont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15:restartNumberingAfterBreak="0">
    <w:nsid w:val="4C1E54D6"/>
    <w:multiLevelType w:val="hybridMultilevel"/>
    <w:tmpl w:val="B61E5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CD256E7"/>
    <w:multiLevelType w:val="hybridMultilevel"/>
    <w:tmpl w:val="6BB21A3E"/>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3" w15:restartNumberingAfterBreak="0">
    <w:nsid w:val="5BDB20CA"/>
    <w:multiLevelType w:val="hybridMultilevel"/>
    <w:tmpl w:val="16306FF2"/>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4" w15:restartNumberingAfterBreak="0">
    <w:nsid w:val="5F1D2B14"/>
    <w:multiLevelType w:val="hybridMultilevel"/>
    <w:tmpl w:val="CB2C0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0828B3"/>
    <w:multiLevelType w:val="hybridMultilevel"/>
    <w:tmpl w:val="55B8E184"/>
    <w:lvl w:ilvl="0" w:tplc="9AD8C6DA">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6" w15:restartNumberingAfterBreak="0">
    <w:nsid w:val="6219195C"/>
    <w:multiLevelType w:val="hybridMultilevel"/>
    <w:tmpl w:val="2124D87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A330D2"/>
    <w:multiLevelType w:val="hybridMultilevel"/>
    <w:tmpl w:val="E912EBD0"/>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9" w15:restartNumberingAfterBreak="0">
    <w:nsid w:val="656C2BD8"/>
    <w:multiLevelType w:val="hybridMultilevel"/>
    <w:tmpl w:val="6908EE50"/>
    <w:lvl w:ilvl="0" w:tplc="171AACF4">
      <w:start w:val="1"/>
      <w:numFmt w:val="decimal"/>
      <w:lvlText w:val="%1."/>
      <w:lvlJc w:val="left"/>
      <w:pPr>
        <w:ind w:left="207" w:hanging="360"/>
      </w:pPr>
      <w:rPr>
        <w:rFonts w:hint="default"/>
      </w:r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30" w15:restartNumberingAfterBreak="0">
    <w:nsid w:val="69DB32BF"/>
    <w:multiLevelType w:val="hybridMultilevel"/>
    <w:tmpl w:val="FCB2C186"/>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31" w15:restartNumberingAfterBreak="0">
    <w:nsid w:val="6A9D46C5"/>
    <w:multiLevelType w:val="hybridMultilevel"/>
    <w:tmpl w:val="7A6859AE"/>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EFB57CA"/>
    <w:multiLevelType w:val="hybridMultilevel"/>
    <w:tmpl w:val="C44402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BC504A"/>
    <w:multiLevelType w:val="hybridMultilevel"/>
    <w:tmpl w:val="84C2A5F0"/>
    <w:lvl w:ilvl="0" w:tplc="031EF194">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4" w15:restartNumberingAfterBreak="0">
    <w:nsid w:val="6FDE7515"/>
    <w:multiLevelType w:val="hybridMultilevel"/>
    <w:tmpl w:val="ECE82FCE"/>
    <w:lvl w:ilvl="0" w:tplc="E3B8A71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5" w15:restartNumberingAfterBreak="0">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86D3A13"/>
    <w:multiLevelType w:val="hybridMultilevel"/>
    <w:tmpl w:val="628C22D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7" w15:restartNumberingAfterBreak="0">
    <w:nsid w:val="7B8B5BB1"/>
    <w:multiLevelType w:val="hybridMultilevel"/>
    <w:tmpl w:val="CCEC1D1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8" w15:restartNumberingAfterBreak="0">
    <w:nsid w:val="7C615795"/>
    <w:multiLevelType w:val="hybridMultilevel"/>
    <w:tmpl w:val="4F8C09E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E9444C0"/>
    <w:multiLevelType w:val="hybridMultilevel"/>
    <w:tmpl w:val="7300382A"/>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num w:numId="1">
    <w:abstractNumId w:val="15"/>
  </w:num>
  <w:num w:numId="2">
    <w:abstractNumId w:val="3"/>
  </w:num>
  <w:num w:numId="3">
    <w:abstractNumId w:val="38"/>
  </w:num>
  <w:num w:numId="4">
    <w:abstractNumId w:val="6"/>
  </w:num>
  <w:num w:numId="5">
    <w:abstractNumId w:val="19"/>
  </w:num>
  <w:num w:numId="6">
    <w:abstractNumId w:val="9"/>
  </w:num>
  <w:num w:numId="7">
    <w:abstractNumId w:val="13"/>
  </w:num>
  <w:num w:numId="8">
    <w:abstractNumId w:val="20"/>
  </w:num>
  <w:num w:numId="9">
    <w:abstractNumId w:val="34"/>
  </w:num>
  <w:num w:numId="10">
    <w:abstractNumId w:val="35"/>
  </w:num>
  <w:num w:numId="11">
    <w:abstractNumId w:val="27"/>
  </w:num>
  <w:num w:numId="12">
    <w:abstractNumId w:val="12"/>
  </w:num>
  <w:num w:numId="13">
    <w:abstractNumId w:val="0"/>
  </w:num>
  <w:num w:numId="14">
    <w:abstractNumId w:val="39"/>
  </w:num>
  <w:num w:numId="15">
    <w:abstractNumId w:val="16"/>
  </w:num>
  <w:num w:numId="16">
    <w:abstractNumId w:val="14"/>
  </w:num>
  <w:num w:numId="17">
    <w:abstractNumId w:val="10"/>
  </w:num>
  <w:num w:numId="18">
    <w:abstractNumId w:val="4"/>
  </w:num>
  <w:num w:numId="19">
    <w:abstractNumId w:val="1"/>
  </w:num>
  <w:num w:numId="20">
    <w:abstractNumId w:val="25"/>
  </w:num>
  <w:num w:numId="21">
    <w:abstractNumId w:val="24"/>
  </w:num>
  <w:num w:numId="22">
    <w:abstractNumId w:val="23"/>
  </w:num>
  <w:num w:numId="23">
    <w:abstractNumId w:val="22"/>
  </w:num>
  <w:num w:numId="24">
    <w:abstractNumId w:val="18"/>
  </w:num>
  <w:num w:numId="25">
    <w:abstractNumId w:val="29"/>
  </w:num>
  <w:num w:numId="26">
    <w:abstractNumId w:val="7"/>
  </w:num>
  <w:num w:numId="27">
    <w:abstractNumId w:val="36"/>
  </w:num>
  <w:num w:numId="28">
    <w:abstractNumId w:val="11"/>
  </w:num>
  <w:num w:numId="29">
    <w:abstractNumId w:val="17"/>
  </w:num>
  <w:num w:numId="30">
    <w:abstractNumId w:val="31"/>
  </w:num>
  <w:num w:numId="31">
    <w:abstractNumId w:val="37"/>
  </w:num>
  <w:num w:numId="32">
    <w:abstractNumId w:val="30"/>
  </w:num>
  <w:num w:numId="33">
    <w:abstractNumId w:val="28"/>
  </w:num>
  <w:num w:numId="34">
    <w:abstractNumId w:val="26"/>
  </w:num>
  <w:num w:numId="35">
    <w:abstractNumId w:val="2"/>
  </w:num>
  <w:num w:numId="36">
    <w:abstractNumId w:val="32"/>
  </w:num>
  <w:num w:numId="37">
    <w:abstractNumId w:val="21"/>
  </w:num>
  <w:num w:numId="38">
    <w:abstractNumId w:val="8"/>
  </w:num>
  <w:num w:numId="39">
    <w:abstractNumId w:val="5"/>
  </w:num>
  <w:num w:numId="40">
    <w:abstractNumId w:val="3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60"/>
  <w:proofState w:spelling="clean" w:grammar="clean"/>
  <w:defaultTabStop w:val="708"/>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8E2"/>
    <w:rsid w:val="000010EA"/>
    <w:rsid w:val="0000148B"/>
    <w:rsid w:val="00002599"/>
    <w:rsid w:val="000032CD"/>
    <w:rsid w:val="00003E01"/>
    <w:rsid w:val="00005645"/>
    <w:rsid w:val="00007BB7"/>
    <w:rsid w:val="00011BCD"/>
    <w:rsid w:val="00011C02"/>
    <w:rsid w:val="00011FA7"/>
    <w:rsid w:val="0001404B"/>
    <w:rsid w:val="00014886"/>
    <w:rsid w:val="0001489D"/>
    <w:rsid w:val="00020F61"/>
    <w:rsid w:val="00022336"/>
    <w:rsid w:val="0002242C"/>
    <w:rsid w:val="00022866"/>
    <w:rsid w:val="00025C40"/>
    <w:rsid w:val="0002727A"/>
    <w:rsid w:val="00031E62"/>
    <w:rsid w:val="00032156"/>
    <w:rsid w:val="00033C2A"/>
    <w:rsid w:val="000345A3"/>
    <w:rsid w:val="000345FD"/>
    <w:rsid w:val="00035163"/>
    <w:rsid w:val="00035D32"/>
    <w:rsid w:val="00037FAE"/>
    <w:rsid w:val="00042BAE"/>
    <w:rsid w:val="00042FC9"/>
    <w:rsid w:val="000437B1"/>
    <w:rsid w:val="00044B62"/>
    <w:rsid w:val="0004520E"/>
    <w:rsid w:val="00045781"/>
    <w:rsid w:val="00045903"/>
    <w:rsid w:val="0004743A"/>
    <w:rsid w:val="00047F09"/>
    <w:rsid w:val="00047F10"/>
    <w:rsid w:val="00050D3E"/>
    <w:rsid w:val="000514A8"/>
    <w:rsid w:val="0005191E"/>
    <w:rsid w:val="000519D6"/>
    <w:rsid w:val="00052C47"/>
    <w:rsid w:val="00054978"/>
    <w:rsid w:val="000550B6"/>
    <w:rsid w:val="0005512A"/>
    <w:rsid w:val="00061D42"/>
    <w:rsid w:val="000645AB"/>
    <w:rsid w:val="00064678"/>
    <w:rsid w:val="00064834"/>
    <w:rsid w:val="00066136"/>
    <w:rsid w:val="000670B7"/>
    <w:rsid w:val="00067AC1"/>
    <w:rsid w:val="00070029"/>
    <w:rsid w:val="0007077A"/>
    <w:rsid w:val="000714E0"/>
    <w:rsid w:val="00071C40"/>
    <w:rsid w:val="000720FF"/>
    <w:rsid w:val="00072447"/>
    <w:rsid w:val="000729DC"/>
    <w:rsid w:val="00072A49"/>
    <w:rsid w:val="00072F2D"/>
    <w:rsid w:val="00074557"/>
    <w:rsid w:val="00074BD8"/>
    <w:rsid w:val="00074E88"/>
    <w:rsid w:val="00076949"/>
    <w:rsid w:val="00076B55"/>
    <w:rsid w:val="0007714A"/>
    <w:rsid w:val="00077E28"/>
    <w:rsid w:val="000817F7"/>
    <w:rsid w:val="000823FE"/>
    <w:rsid w:val="0008484E"/>
    <w:rsid w:val="000855D0"/>
    <w:rsid w:val="000859D1"/>
    <w:rsid w:val="00086D6D"/>
    <w:rsid w:val="00090954"/>
    <w:rsid w:val="0009103A"/>
    <w:rsid w:val="00093F65"/>
    <w:rsid w:val="000A07EA"/>
    <w:rsid w:val="000A0A8A"/>
    <w:rsid w:val="000A107E"/>
    <w:rsid w:val="000A2DD1"/>
    <w:rsid w:val="000A30C0"/>
    <w:rsid w:val="000A31A0"/>
    <w:rsid w:val="000A379D"/>
    <w:rsid w:val="000A6B0F"/>
    <w:rsid w:val="000A70E7"/>
    <w:rsid w:val="000A79F1"/>
    <w:rsid w:val="000B0831"/>
    <w:rsid w:val="000B1ECA"/>
    <w:rsid w:val="000B23D5"/>
    <w:rsid w:val="000B2E9D"/>
    <w:rsid w:val="000B3479"/>
    <w:rsid w:val="000B4A95"/>
    <w:rsid w:val="000B5808"/>
    <w:rsid w:val="000B5F5A"/>
    <w:rsid w:val="000B6445"/>
    <w:rsid w:val="000B78F0"/>
    <w:rsid w:val="000B7BDB"/>
    <w:rsid w:val="000C19F4"/>
    <w:rsid w:val="000C19FD"/>
    <w:rsid w:val="000C43DE"/>
    <w:rsid w:val="000C45C3"/>
    <w:rsid w:val="000C6760"/>
    <w:rsid w:val="000C6BFD"/>
    <w:rsid w:val="000C7168"/>
    <w:rsid w:val="000D0D32"/>
    <w:rsid w:val="000D1544"/>
    <w:rsid w:val="000D16D7"/>
    <w:rsid w:val="000D2F3C"/>
    <w:rsid w:val="000D7CF5"/>
    <w:rsid w:val="000D7F28"/>
    <w:rsid w:val="000E0019"/>
    <w:rsid w:val="000E458D"/>
    <w:rsid w:val="000E643B"/>
    <w:rsid w:val="000E6759"/>
    <w:rsid w:val="000E6A6E"/>
    <w:rsid w:val="000E7C5E"/>
    <w:rsid w:val="000F1868"/>
    <w:rsid w:val="000F2334"/>
    <w:rsid w:val="000F3580"/>
    <w:rsid w:val="000F4777"/>
    <w:rsid w:val="000F51B8"/>
    <w:rsid w:val="000F540D"/>
    <w:rsid w:val="000F5935"/>
    <w:rsid w:val="000F632C"/>
    <w:rsid w:val="000F72C2"/>
    <w:rsid w:val="001032BE"/>
    <w:rsid w:val="0010344F"/>
    <w:rsid w:val="00103CF0"/>
    <w:rsid w:val="001046AF"/>
    <w:rsid w:val="001049FE"/>
    <w:rsid w:val="00104D70"/>
    <w:rsid w:val="00105823"/>
    <w:rsid w:val="0010663B"/>
    <w:rsid w:val="00106ADB"/>
    <w:rsid w:val="0011024C"/>
    <w:rsid w:val="0011160C"/>
    <w:rsid w:val="00112888"/>
    <w:rsid w:val="001143A3"/>
    <w:rsid w:val="0011479B"/>
    <w:rsid w:val="00114AF0"/>
    <w:rsid w:val="00114F52"/>
    <w:rsid w:val="0011501C"/>
    <w:rsid w:val="00117AA7"/>
    <w:rsid w:val="00117AD2"/>
    <w:rsid w:val="00120BCD"/>
    <w:rsid w:val="00121388"/>
    <w:rsid w:val="00122CA9"/>
    <w:rsid w:val="00124FE4"/>
    <w:rsid w:val="001262FC"/>
    <w:rsid w:val="001301A9"/>
    <w:rsid w:val="001333F2"/>
    <w:rsid w:val="0013429F"/>
    <w:rsid w:val="001343E9"/>
    <w:rsid w:val="00134959"/>
    <w:rsid w:val="00134D45"/>
    <w:rsid w:val="001350A6"/>
    <w:rsid w:val="00135C42"/>
    <w:rsid w:val="00135ED2"/>
    <w:rsid w:val="001363E8"/>
    <w:rsid w:val="00136B29"/>
    <w:rsid w:val="00136DD2"/>
    <w:rsid w:val="00136E65"/>
    <w:rsid w:val="00141AF6"/>
    <w:rsid w:val="00142EF4"/>
    <w:rsid w:val="001437C5"/>
    <w:rsid w:val="00144CFA"/>
    <w:rsid w:val="00144F8E"/>
    <w:rsid w:val="0014557E"/>
    <w:rsid w:val="00145EEC"/>
    <w:rsid w:val="001467C8"/>
    <w:rsid w:val="00150CEE"/>
    <w:rsid w:val="0015177D"/>
    <w:rsid w:val="00153634"/>
    <w:rsid w:val="00156E34"/>
    <w:rsid w:val="0015787D"/>
    <w:rsid w:val="00157D00"/>
    <w:rsid w:val="00161B4E"/>
    <w:rsid w:val="00163689"/>
    <w:rsid w:val="001638F7"/>
    <w:rsid w:val="00164D66"/>
    <w:rsid w:val="001658C2"/>
    <w:rsid w:val="001665D5"/>
    <w:rsid w:val="001668F3"/>
    <w:rsid w:val="00167CD5"/>
    <w:rsid w:val="00170082"/>
    <w:rsid w:val="00171C7E"/>
    <w:rsid w:val="001725E2"/>
    <w:rsid w:val="00172A65"/>
    <w:rsid w:val="00172DAF"/>
    <w:rsid w:val="00172ECD"/>
    <w:rsid w:val="00173598"/>
    <w:rsid w:val="00174B65"/>
    <w:rsid w:val="0017684C"/>
    <w:rsid w:val="00176A34"/>
    <w:rsid w:val="00177EF2"/>
    <w:rsid w:val="001803F5"/>
    <w:rsid w:val="001805B4"/>
    <w:rsid w:val="00181A68"/>
    <w:rsid w:val="001820DA"/>
    <w:rsid w:val="0018329C"/>
    <w:rsid w:val="00184F4C"/>
    <w:rsid w:val="00185839"/>
    <w:rsid w:val="00185B3D"/>
    <w:rsid w:val="001870C4"/>
    <w:rsid w:val="0018751A"/>
    <w:rsid w:val="00192DA2"/>
    <w:rsid w:val="00196D60"/>
    <w:rsid w:val="001A0566"/>
    <w:rsid w:val="001A2F16"/>
    <w:rsid w:val="001A4C69"/>
    <w:rsid w:val="001A5F59"/>
    <w:rsid w:val="001A7F71"/>
    <w:rsid w:val="001B0178"/>
    <w:rsid w:val="001B1108"/>
    <w:rsid w:val="001B251B"/>
    <w:rsid w:val="001B5A66"/>
    <w:rsid w:val="001B7019"/>
    <w:rsid w:val="001B789B"/>
    <w:rsid w:val="001C0929"/>
    <w:rsid w:val="001C09EA"/>
    <w:rsid w:val="001C1139"/>
    <w:rsid w:val="001C11CA"/>
    <w:rsid w:val="001C1388"/>
    <w:rsid w:val="001C372F"/>
    <w:rsid w:val="001C3CE7"/>
    <w:rsid w:val="001C4F76"/>
    <w:rsid w:val="001D0A6A"/>
    <w:rsid w:val="001D1931"/>
    <w:rsid w:val="001D198D"/>
    <w:rsid w:val="001D2550"/>
    <w:rsid w:val="001D3D6C"/>
    <w:rsid w:val="001D52EE"/>
    <w:rsid w:val="001D5D4B"/>
    <w:rsid w:val="001D7DD0"/>
    <w:rsid w:val="001E1D2B"/>
    <w:rsid w:val="001E2CF9"/>
    <w:rsid w:val="001E7BB6"/>
    <w:rsid w:val="001F0EB5"/>
    <w:rsid w:val="001F1E61"/>
    <w:rsid w:val="001F2A09"/>
    <w:rsid w:val="001F3FFF"/>
    <w:rsid w:val="001F4CC0"/>
    <w:rsid w:val="001F533B"/>
    <w:rsid w:val="001F5ACA"/>
    <w:rsid w:val="001F61C1"/>
    <w:rsid w:val="001F620D"/>
    <w:rsid w:val="001F6A93"/>
    <w:rsid w:val="001F6F69"/>
    <w:rsid w:val="001F75A7"/>
    <w:rsid w:val="001F7DEC"/>
    <w:rsid w:val="00200194"/>
    <w:rsid w:val="00200260"/>
    <w:rsid w:val="002003C2"/>
    <w:rsid w:val="002013F4"/>
    <w:rsid w:val="00201833"/>
    <w:rsid w:val="00201ABE"/>
    <w:rsid w:val="00201D65"/>
    <w:rsid w:val="002021A6"/>
    <w:rsid w:val="002039C0"/>
    <w:rsid w:val="00203C6F"/>
    <w:rsid w:val="00204B71"/>
    <w:rsid w:val="002060C8"/>
    <w:rsid w:val="002061A1"/>
    <w:rsid w:val="00206ACE"/>
    <w:rsid w:val="00206D23"/>
    <w:rsid w:val="002071E5"/>
    <w:rsid w:val="00211A39"/>
    <w:rsid w:val="002130B9"/>
    <w:rsid w:val="00213240"/>
    <w:rsid w:val="00215920"/>
    <w:rsid w:val="0021628E"/>
    <w:rsid w:val="00216584"/>
    <w:rsid w:val="002165FF"/>
    <w:rsid w:val="00217346"/>
    <w:rsid w:val="00217E30"/>
    <w:rsid w:val="00220571"/>
    <w:rsid w:val="00221523"/>
    <w:rsid w:val="00225564"/>
    <w:rsid w:val="00225A87"/>
    <w:rsid w:val="0022740E"/>
    <w:rsid w:val="00227A0F"/>
    <w:rsid w:val="002308C1"/>
    <w:rsid w:val="00231AE4"/>
    <w:rsid w:val="002330A6"/>
    <w:rsid w:val="002343BC"/>
    <w:rsid w:val="00234932"/>
    <w:rsid w:val="00235AFB"/>
    <w:rsid w:val="00240FB0"/>
    <w:rsid w:val="002417A7"/>
    <w:rsid w:val="00241890"/>
    <w:rsid w:val="002427BF"/>
    <w:rsid w:val="00244014"/>
    <w:rsid w:val="00244F93"/>
    <w:rsid w:val="00245107"/>
    <w:rsid w:val="0024554A"/>
    <w:rsid w:val="00245838"/>
    <w:rsid w:val="0024793D"/>
    <w:rsid w:val="002514C6"/>
    <w:rsid w:val="0025188D"/>
    <w:rsid w:val="00253502"/>
    <w:rsid w:val="00253C1D"/>
    <w:rsid w:val="00254AB4"/>
    <w:rsid w:val="00257ECB"/>
    <w:rsid w:val="00260040"/>
    <w:rsid w:val="00260953"/>
    <w:rsid w:val="00262191"/>
    <w:rsid w:val="00262E23"/>
    <w:rsid w:val="00263898"/>
    <w:rsid w:val="002638C5"/>
    <w:rsid w:val="00264161"/>
    <w:rsid w:val="00266ECD"/>
    <w:rsid w:val="00270693"/>
    <w:rsid w:val="00270844"/>
    <w:rsid w:val="00274B35"/>
    <w:rsid w:val="00276116"/>
    <w:rsid w:val="00276233"/>
    <w:rsid w:val="00277241"/>
    <w:rsid w:val="002801F9"/>
    <w:rsid w:val="00280434"/>
    <w:rsid w:val="00280912"/>
    <w:rsid w:val="00282602"/>
    <w:rsid w:val="002829E4"/>
    <w:rsid w:val="00283923"/>
    <w:rsid w:val="00285BDD"/>
    <w:rsid w:val="00286547"/>
    <w:rsid w:val="00287954"/>
    <w:rsid w:val="0029018E"/>
    <w:rsid w:val="002912F4"/>
    <w:rsid w:val="002915DC"/>
    <w:rsid w:val="00291C07"/>
    <w:rsid w:val="00291D1B"/>
    <w:rsid w:val="00293868"/>
    <w:rsid w:val="00294B36"/>
    <w:rsid w:val="002968CC"/>
    <w:rsid w:val="002A06AA"/>
    <w:rsid w:val="002A0A61"/>
    <w:rsid w:val="002A0C35"/>
    <w:rsid w:val="002A0E10"/>
    <w:rsid w:val="002A1791"/>
    <w:rsid w:val="002A1CF7"/>
    <w:rsid w:val="002A3414"/>
    <w:rsid w:val="002A43B2"/>
    <w:rsid w:val="002A550A"/>
    <w:rsid w:val="002A5E72"/>
    <w:rsid w:val="002A5E9F"/>
    <w:rsid w:val="002A7555"/>
    <w:rsid w:val="002B011B"/>
    <w:rsid w:val="002B056B"/>
    <w:rsid w:val="002B16B1"/>
    <w:rsid w:val="002B408B"/>
    <w:rsid w:val="002B64B2"/>
    <w:rsid w:val="002B6B0C"/>
    <w:rsid w:val="002B6B82"/>
    <w:rsid w:val="002B76AA"/>
    <w:rsid w:val="002C0D78"/>
    <w:rsid w:val="002C16D8"/>
    <w:rsid w:val="002C3065"/>
    <w:rsid w:val="002C3E38"/>
    <w:rsid w:val="002C4D36"/>
    <w:rsid w:val="002C63C0"/>
    <w:rsid w:val="002C697A"/>
    <w:rsid w:val="002C6E38"/>
    <w:rsid w:val="002C75A7"/>
    <w:rsid w:val="002C79B5"/>
    <w:rsid w:val="002D03E0"/>
    <w:rsid w:val="002D07F7"/>
    <w:rsid w:val="002D1A8C"/>
    <w:rsid w:val="002D1C5E"/>
    <w:rsid w:val="002D1CC2"/>
    <w:rsid w:val="002D2214"/>
    <w:rsid w:val="002D29E2"/>
    <w:rsid w:val="002D2D9D"/>
    <w:rsid w:val="002D32D2"/>
    <w:rsid w:val="002D382A"/>
    <w:rsid w:val="002D4AFF"/>
    <w:rsid w:val="002D57F6"/>
    <w:rsid w:val="002D5A67"/>
    <w:rsid w:val="002D67D8"/>
    <w:rsid w:val="002D793F"/>
    <w:rsid w:val="002D7F77"/>
    <w:rsid w:val="002E0716"/>
    <w:rsid w:val="002E1467"/>
    <w:rsid w:val="002E15FC"/>
    <w:rsid w:val="002E1C27"/>
    <w:rsid w:val="002E427F"/>
    <w:rsid w:val="002E5935"/>
    <w:rsid w:val="002E76DD"/>
    <w:rsid w:val="002F1A1E"/>
    <w:rsid w:val="002F1F50"/>
    <w:rsid w:val="002F2B14"/>
    <w:rsid w:val="002F3420"/>
    <w:rsid w:val="002F38B8"/>
    <w:rsid w:val="002F50FE"/>
    <w:rsid w:val="002F6663"/>
    <w:rsid w:val="00300008"/>
    <w:rsid w:val="00300CB5"/>
    <w:rsid w:val="00300FA1"/>
    <w:rsid w:val="00302DFC"/>
    <w:rsid w:val="003032AC"/>
    <w:rsid w:val="00304503"/>
    <w:rsid w:val="003060F8"/>
    <w:rsid w:val="00306490"/>
    <w:rsid w:val="0030758D"/>
    <w:rsid w:val="003111F3"/>
    <w:rsid w:val="0031585B"/>
    <w:rsid w:val="00315B61"/>
    <w:rsid w:val="00316F5B"/>
    <w:rsid w:val="00317593"/>
    <w:rsid w:val="003177C5"/>
    <w:rsid w:val="00320FF6"/>
    <w:rsid w:val="0032114A"/>
    <w:rsid w:val="003225AF"/>
    <w:rsid w:val="00322DF5"/>
    <w:rsid w:val="003234B7"/>
    <w:rsid w:val="00323857"/>
    <w:rsid w:val="00323C37"/>
    <w:rsid w:val="00323E77"/>
    <w:rsid w:val="003254F8"/>
    <w:rsid w:val="00325732"/>
    <w:rsid w:val="00326619"/>
    <w:rsid w:val="003300D5"/>
    <w:rsid w:val="003301E7"/>
    <w:rsid w:val="0033086A"/>
    <w:rsid w:val="0033182B"/>
    <w:rsid w:val="00332617"/>
    <w:rsid w:val="00334710"/>
    <w:rsid w:val="003374F6"/>
    <w:rsid w:val="00337984"/>
    <w:rsid w:val="003413C6"/>
    <w:rsid w:val="00341F1D"/>
    <w:rsid w:val="00342F57"/>
    <w:rsid w:val="00344AB7"/>
    <w:rsid w:val="00345681"/>
    <w:rsid w:val="003461AE"/>
    <w:rsid w:val="00346DC5"/>
    <w:rsid w:val="003515B5"/>
    <w:rsid w:val="00353FBD"/>
    <w:rsid w:val="00354BB6"/>
    <w:rsid w:val="00355587"/>
    <w:rsid w:val="00355F90"/>
    <w:rsid w:val="00356577"/>
    <w:rsid w:val="00357219"/>
    <w:rsid w:val="003576EE"/>
    <w:rsid w:val="00357E09"/>
    <w:rsid w:val="0036045D"/>
    <w:rsid w:val="003609D1"/>
    <w:rsid w:val="003622DD"/>
    <w:rsid w:val="00363677"/>
    <w:rsid w:val="00363A67"/>
    <w:rsid w:val="00364974"/>
    <w:rsid w:val="00364DD9"/>
    <w:rsid w:val="00370701"/>
    <w:rsid w:val="0037119E"/>
    <w:rsid w:val="00371E8B"/>
    <w:rsid w:val="003729D7"/>
    <w:rsid w:val="003730E3"/>
    <w:rsid w:val="00373FB6"/>
    <w:rsid w:val="003754FC"/>
    <w:rsid w:val="00376DC0"/>
    <w:rsid w:val="0038108D"/>
    <w:rsid w:val="00383DFE"/>
    <w:rsid w:val="00384507"/>
    <w:rsid w:val="0038498D"/>
    <w:rsid w:val="00385925"/>
    <w:rsid w:val="00390E89"/>
    <w:rsid w:val="00392217"/>
    <w:rsid w:val="00393010"/>
    <w:rsid w:val="00396307"/>
    <w:rsid w:val="00396C84"/>
    <w:rsid w:val="003971FA"/>
    <w:rsid w:val="0039751E"/>
    <w:rsid w:val="003A0875"/>
    <w:rsid w:val="003A150E"/>
    <w:rsid w:val="003A3ED3"/>
    <w:rsid w:val="003A4F48"/>
    <w:rsid w:val="003A5A23"/>
    <w:rsid w:val="003A6565"/>
    <w:rsid w:val="003A6811"/>
    <w:rsid w:val="003B0D96"/>
    <w:rsid w:val="003B1D49"/>
    <w:rsid w:val="003B41BE"/>
    <w:rsid w:val="003B6E39"/>
    <w:rsid w:val="003B73FF"/>
    <w:rsid w:val="003B784A"/>
    <w:rsid w:val="003C04A9"/>
    <w:rsid w:val="003C0A40"/>
    <w:rsid w:val="003C0E1E"/>
    <w:rsid w:val="003C1B82"/>
    <w:rsid w:val="003C2E90"/>
    <w:rsid w:val="003C3122"/>
    <w:rsid w:val="003D0225"/>
    <w:rsid w:val="003D18AE"/>
    <w:rsid w:val="003D23A6"/>
    <w:rsid w:val="003D257B"/>
    <w:rsid w:val="003D3E1C"/>
    <w:rsid w:val="003D456A"/>
    <w:rsid w:val="003D472B"/>
    <w:rsid w:val="003D48A4"/>
    <w:rsid w:val="003D531E"/>
    <w:rsid w:val="003D71B6"/>
    <w:rsid w:val="003D76C4"/>
    <w:rsid w:val="003E0E41"/>
    <w:rsid w:val="003E18DE"/>
    <w:rsid w:val="003E3704"/>
    <w:rsid w:val="003E3C4E"/>
    <w:rsid w:val="003E44DE"/>
    <w:rsid w:val="003E48B6"/>
    <w:rsid w:val="003E49F8"/>
    <w:rsid w:val="003E603C"/>
    <w:rsid w:val="003E67E5"/>
    <w:rsid w:val="003E6A5C"/>
    <w:rsid w:val="003F03EC"/>
    <w:rsid w:val="003F1D88"/>
    <w:rsid w:val="003F2D04"/>
    <w:rsid w:val="003F32C9"/>
    <w:rsid w:val="003F4151"/>
    <w:rsid w:val="003F5E71"/>
    <w:rsid w:val="003F5E91"/>
    <w:rsid w:val="003F6C65"/>
    <w:rsid w:val="003F7FCB"/>
    <w:rsid w:val="0040114E"/>
    <w:rsid w:val="00401A55"/>
    <w:rsid w:val="004029E8"/>
    <w:rsid w:val="00405422"/>
    <w:rsid w:val="00405E6F"/>
    <w:rsid w:val="0040767C"/>
    <w:rsid w:val="0040790E"/>
    <w:rsid w:val="0041021F"/>
    <w:rsid w:val="0041024B"/>
    <w:rsid w:val="00414B3E"/>
    <w:rsid w:val="00416204"/>
    <w:rsid w:val="004164A3"/>
    <w:rsid w:val="00417947"/>
    <w:rsid w:val="00417C23"/>
    <w:rsid w:val="00417E95"/>
    <w:rsid w:val="00420709"/>
    <w:rsid w:val="00422B54"/>
    <w:rsid w:val="0042627A"/>
    <w:rsid w:val="00427262"/>
    <w:rsid w:val="00430BBD"/>
    <w:rsid w:val="00431034"/>
    <w:rsid w:val="0043125A"/>
    <w:rsid w:val="004314C8"/>
    <w:rsid w:val="00431D0D"/>
    <w:rsid w:val="00432807"/>
    <w:rsid w:val="00432AEF"/>
    <w:rsid w:val="00433348"/>
    <w:rsid w:val="0043655A"/>
    <w:rsid w:val="004379F9"/>
    <w:rsid w:val="004406E7"/>
    <w:rsid w:val="00442AEB"/>
    <w:rsid w:val="00442CF1"/>
    <w:rsid w:val="00444484"/>
    <w:rsid w:val="0045142F"/>
    <w:rsid w:val="004515D6"/>
    <w:rsid w:val="004516BF"/>
    <w:rsid w:val="00453322"/>
    <w:rsid w:val="00455812"/>
    <w:rsid w:val="00462DB8"/>
    <w:rsid w:val="00464CF0"/>
    <w:rsid w:val="00465ABD"/>
    <w:rsid w:val="00466EF6"/>
    <w:rsid w:val="004705C0"/>
    <w:rsid w:val="0047127C"/>
    <w:rsid w:val="00473AE0"/>
    <w:rsid w:val="00473F14"/>
    <w:rsid w:val="004740BB"/>
    <w:rsid w:val="004747DE"/>
    <w:rsid w:val="004751D1"/>
    <w:rsid w:val="00475427"/>
    <w:rsid w:val="004774C3"/>
    <w:rsid w:val="00477F79"/>
    <w:rsid w:val="004804DC"/>
    <w:rsid w:val="00480A0F"/>
    <w:rsid w:val="0048175F"/>
    <w:rsid w:val="00481F9C"/>
    <w:rsid w:val="00483FED"/>
    <w:rsid w:val="00484A60"/>
    <w:rsid w:val="004853DA"/>
    <w:rsid w:val="004854AB"/>
    <w:rsid w:val="00486E6F"/>
    <w:rsid w:val="00490828"/>
    <w:rsid w:val="00490CEC"/>
    <w:rsid w:val="00490ECB"/>
    <w:rsid w:val="00491A98"/>
    <w:rsid w:val="00493B18"/>
    <w:rsid w:val="00493B56"/>
    <w:rsid w:val="00496761"/>
    <w:rsid w:val="00496E5F"/>
    <w:rsid w:val="004A00BF"/>
    <w:rsid w:val="004A1B09"/>
    <w:rsid w:val="004A1D4D"/>
    <w:rsid w:val="004A20F4"/>
    <w:rsid w:val="004A2662"/>
    <w:rsid w:val="004A2FC5"/>
    <w:rsid w:val="004A37BF"/>
    <w:rsid w:val="004A4D46"/>
    <w:rsid w:val="004A4E79"/>
    <w:rsid w:val="004A5EEE"/>
    <w:rsid w:val="004A7B37"/>
    <w:rsid w:val="004B0B9A"/>
    <w:rsid w:val="004B1EFD"/>
    <w:rsid w:val="004B2D51"/>
    <w:rsid w:val="004B6C65"/>
    <w:rsid w:val="004B6F89"/>
    <w:rsid w:val="004C19D7"/>
    <w:rsid w:val="004C4AD6"/>
    <w:rsid w:val="004C5358"/>
    <w:rsid w:val="004C6096"/>
    <w:rsid w:val="004C7041"/>
    <w:rsid w:val="004C751A"/>
    <w:rsid w:val="004C7F66"/>
    <w:rsid w:val="004D0A00"/>
    <w:rsid w:val="004D0DB2"/>
    <w:rsid w:val="004D2576"/>
    <w:rsid w:val="004D359F"/>
    <w:rsid w:val="004D37A2"/>
    <w:rsid w:val="004D4DEA"/>
    <w:rsid w:val="004D5A4E"/>
    <w:rsid w:val="004D5B29"/>
    <w:rsid w:val="004D678D"/>
    <w:rsid w:val="004D7827"/>
    <w:rsid w:val="004E23E8"/>
    <w:rsid w:val="004E56CD"/>
    <w:rsid w:val="004F073A"/>
    <w:rsid w:val="004F07C6"/>
    <w:rsid w:val="004F08FB"/>
    <w:rsid w:val="004F0C54"/>
    <w:rsid w:val="004F295C"/>
    <w:rsid w:val="004F4101"/>
    <w:rsid w:val="004F4C61"/>
    <w:rsid w:val="004F5EF2"/>
    <w:rsid w:val="004F646B"/>
    <w:rsid w:val="00500ED9"/>
    <w:rsid w:val="0050190B"/>
    <w:rsid w:val="0050262E"/>
    <w:rsid w:val="00502E6C"/>
    <w:rsid w:val="00505060"/>
    <w:rsid w:val="00506016"/>
    <w:rsid w:val="00506B8A"/>
    <w:rsid w:val="00511082"/>
    <w:rsid w:val="005160B4"/>
    <w:rsid w:val="00516A86"/>
    <w:rsid w:val="005205FA"/>
    <w:rsid w:val="0052215A"/>
    <w:rsid w:val="005227E9"/>
    <w:rsid w:val="00523403"/>
    <w:rsid w:val="00523443"/>
    <w:rsid w:val="00523C40"/>
    <w:rsid w:val="005248A3"/>
    <w:rsid w:val="00526E4B"/>
    <w:rsid w:val="00526ED7"/>
    <w:rsid w:val="00530B30"/>
    <w:rsid w:val="005316FD"/>
    <w:rsid w:val="00531C72"/>
    <w:rsid w:val="00531E20"/>
    <w:rsid w:val="00532813"/>
    <w:rsid w:val="00532AFF"/>
    <w:rsid w:val="00532C63"/>
    <w:rsid w:val="0053316F"/>
    <w:rsid w:val="00534FBB"/>
    <w:rsid w:val="00537798"/>
    <w:rsid w:val="005379FA"/>
    <w:rsid w:val="005418EA"/>
    <w:rsid w:val="00541DFF"/>
    <w:rsid w:val="00543102"/>
    <w:rsid w:val="00544227"/>
    <w:rsid w:val="00544A01"/>
    <w:rsid w:val="0054561C"/>
    <w:rsid w:val="00546A85"/>
    <w:rsid w:val="005504DC"/>
    <w:rsid w:val="005507DC"/>
    <w:rsid w:val="00550B85"/>
    <w:rsid w:val="00550C45"/>
    <w:rsid w:val="0055228B"/>
    <w:rsid w:val="00552531"/>
    <w:rsid w:val="00555D9D"/>
    <w:rsid w:val="00557FDE"/>
    <w:rsid w:val="005600C7"/>
    <w:rsid w:val="005609D7"/>
    <w:rsid w:val="005611DF"/>
    <w:rsid w:val="00562328"/>
    <w:rsid w:val="00562EEB"/>
    <w:rsid w:val="00563553"/>
    <w:rsid w:val="00565F83"/>
    <w:rsid w:val="005665FD"/>
    <w:rsid w:val="005669C2"/>
    <w:rsid w:val="00572152"/>
    <w:rsid w:val="005746F8"/>
    <w:rsid w:val="00577D9F"/>
    <w:rsid w:val="00580629"/>
    <w:rsid w:val="00580B2F"/>
    <w:rsid w:val="00581682"/>
    <w:rsid w:val="00581984"/>
    <w:rsid w:val="005841A1"/>
    <w:rsid w:val="005842AB"/>
    <w:rsid w:val="00584C24"/>
    <w:rsid w:val="00585677"/>
    <w:rsid w:val="005873EC"/>
    <w:rsid w:val="005878AF"/>
    <w:rsid w:val="00587CFB"/>
    <w:rsid w:val="00592336"/>
    <w:rsid w:val="00593957"/>
    <w:rsid w:val="00593E18"/>
    <w:rsid w:val="00593F48"/>
    <w:rsid w:val="0059410B"/>
    <w:rsid w:val="0059460C"/>
    <w:rsid w:val="005949BF"/>
    <w:rsid w:val="00596246"/>
    <w:rsid w:val="00597D43"/>
    <w:rsid w:val="005A00BB"/>
    <w:rsid w:val="005A01C5"/>
    <w:rsid w:val="005A0220"/>
    <w:rsid w:val="005A0EF4"/>
    <w:rsid w:val="005A12CE"/>
    <w:rsid w:val="005A1AAB"/>
    <w:rsid w:val="005A22C9"/>
    <w:rsid w:val="005A2B30"/>
    <w:rsid w:val="005A4FA0"/>
    <w:rsid w:val="005A4FCA"/>
    <w:rsid w:val="005A52A6"/>
    <w:rsid w:val="005A633C"/>
    <w:rsid w:val="005A7000"/>
    <w:rsid w:val="005A754F"/>
    <w:rsid w:val="005A7DB0"/>
    <w:rsid w:val="005B0479"/>
    <w:rsid w:val="005B09CB"/>
    <w:rsid w:val="005B0AB9"/>
    <w:rsid w:val="005B0E5E"/>
    <w:rsid w:val="005B2A09"/>
    <w:rsid w:val="005B3321"/>
    <w:rsid w:val="005B4239"/>
    <w:rsid w:val="005B4501"/>
    <w:rsid w:val="005B5F09"/>
    <w:rsid w:val="005B68EA"/>
    <w:rsid w:val="005C15D9"/>
    <w:rsid w:val="005C40AB"/>
    <w:rsid w:val="005C43C1"/>
    <w:rsid w:val="005C48C7"/>
    <w:rsid w:val="005C5DFE"/>
    <w:rsid w:val="005C7F4D"/>
    <w:rsid w:val="005D00F7"/>
    <w:rsid w:val="005D288D"/>
    <w:rsid w:val="005D428E"/>
    <w:rsid w:val="005D54BD"/>
    <w:rsid w:val="005D5A21"/>
    <w:rsid w:val="005D7229"/>
    <w:rsid w:val="005D78E2"/>
    <w:rsid w:val="005D7C5D"/>
    <w:rsid w:val="005E1383"/>
    <w:rsid w:val="005E189A"/>
    <w:rsid w:val="005E2FEC"/>
    <w:rsid w:val="005E49A6"/>
    <w:rsid w:val="005E4ED6"/>
    <w:rsid w:val="005E5660"/>
    <w:rsid w:val="005E685C"/>
    <w:rsid w:val="005F011B"/>
    <w:rsid w:val="005F0141"/>
    <w:rsid w:val="005F0361"/>
    <w:rsid w:val="005F1478"/>
    <w:rsid w:val="005F154A"/>
    <w:rsid w:val="005F23C1"/>
    <w:rsid w:val="005F2961"/>
    <w:rsid w:val="005F29E3"/>
    <w:rsid w:val="005F37A7"/>
    <w:rsid w:val="005F7C10"/>
    <w:rsid w:val="005F7D4E"/>
    <w:rsid w:val="00600BF5"/>
    <w:rsid w:val="00600C4E"/>
    <w:rsid w:val="00600CBA"/>
    <w:rsid w:val="00600F61"/>
    <w:rsid w:val="006010B6"/>
    <w:rsid w:val="00601F80"/>
    <w:rsid w:val="00602043"/>
    <w:rsid w:val="0060333B"/>
    <w:rsid w:val="00603D4C"/>
    <w:rsid w:val="0060445C"/>
    <w:rsid w:val="0060494B"/>
    <w:rsid w:val="0060744F"/>
    <w:rsid w:val="00610550"/>
    <w:rsid w:val="00610871"/>
    <w:rsid w:val="00612318"/>
    <w:rsid w:val="0061350C"/>
    <w:rsid w:val="00613E93"/>
    <w:rsid w:val="00614124"/>
    <w:rsid w:val="00614B1A"/>
    <w:rsid w:val="006153E5"/>
    <w:rsid w:val="00616889"/>
    <w:rsid w:val="00617357"/>
    <w:rsid w:val="00617F97"/>
    <w:rsid w:val="006214A7"/>
    <w:rsid w:val="00621DE0"/>
    <w:rsid w:val="00622521"/>
    <w:rsid w:val="00623181"/>
    <w:rsid w:val="00623545"/>
    <w:rsid w:val="00624E23"/>
    <w:rsid w:val="00625205"/>
    <w:rsid w:val="00627C2F"/>
    <w:rsid w:val="00627F4D"/>
    <w:rsid w:val="00630D9B"/>
    <w:rsid w:val="006319D0"/>
    <w:rsid w:val="006323B3"/>
    <w:rsid w:val="00632584"/>
    <w:rsid w:val="00635FF0"/>
    <w:rsid w:val="00640C3B"/>
    <w:rsid w:val="006421ED"/>
    <w:rsid w:val="00642671"/>
    <w:rsid w:val="0064318E"/>
    <w:rsid w:val="00644843"/>
    <w:rsid w:val="00644F01"/>
    <w:rsid w:val="00644F49"/>
    <w:rsid w:val="0064782B"/>
    <w:rsid w:val="00650B6F"/>
    <w:rsid w:val="00650EF8"/>
    <w:rsid w:val="0065191A"/>
    <w:rsid w:val="00651BDB"/>
    <w:rsid w:val="00653637"/>
    <w:rsid w:val="00654188"/>
    <w:rsid w:val="00654BAA"/>
    <w:rsid w:val="006560A2"/>
    <w:rsid w:val="0065691C"/>
    <w:rsid w:val="0066182E"/>
    <w:rsid w:val="0066202D"/>
    <w:rsid w:val="00662814"/>
    <w:rsid w:val="006636B6"/>
    <w:rsid w:val="006638F2"/>
    <w:rsid w:val="00664EFB"/>
    <w:rsid w:val="00665502"/>
    <w:rsid w:val="00665C80"/>
    <w:rsid w:val="00666646"/>
    <w:rsid w:val="0066757E"/>
    <w:rsid w:val="00667D25"/>
    <w:rsid w:val="006701B3"/>
    <w:rsid w:val="0067036B"/>
    <w:rsid w:val="00670C3C"/>
    <w:rsid w:val="00671E75"/>
    <w:rsid w:val="00672310"/>
    <w:rsid w:val="0067360B"/>
    <w:rsid w:val="0067748C"/>
    <w:rsid w:val="006802FD"/>
    <w:rsid w:val="00681F3F"/>
    <w:rsid w:val="006826BC"/>
    <w:rsid w:val="00682E41"/>
    <w:rsid w:val="00683AD4"/>
    <w:rsid w:val="00684CE7"/>
    <w:rsid w:val="0068545A"/>
    <w:rsid w:val="00685623"/>
    <w:rsid w:val="006875D0"/>
    <w:rsid w:val="00691E35"/>
    <w:rsid w:val="00691E51"/>
    <w:rsid w:val="00692E64"/>
    <w:rsid w:val="00693F66"/>
    <w:rsid w:val="00695B41"/>
    <w:rsid w:val="00696570"/>
    <w:rsid w:val="006A0028"/>
    <w:rsid w:val="006A053D"/>
    <w:rsid w:val="006A2ADD"/>
    <w:rsid w:val="006A540A"/>
    <w:rsid w:val="006A556F"/>
    <w:rsid w:val="006A62C7"/>
    <w:rsid w:val="006A6A6F"/>
    <w:rsid w:val="006A6C69"/>
    <w:rsid w:val="006B0FD4"/>
    <w:rsid w:val="006B1422"/>
    <w:rsid w:val="006B24CD"/>
    <w:rsid w:val="006B2E89"/>
    <w:rsid w:val="006B2EAD"/>
    <w:rsid w:val="006B4114"/>
    <w:rsid w:val="006B7639"/>
    <w:rsid w:val="006C009A"/>
    <w:rsid w:val="006C0592"/>
    <w:rsid w:val="006C2DEB"/>
    <w:rsid w:val="006C3438"/>
    <w:rsid w:val="006C3A0A"/>
    <w:rsid w:val="006C3B0D"/>
    <w:rsid w:val="006C4A49"/>
    <w:rsid w:val="006C7223"/>
    <w:rsid w:val="006C7A3B"/>
    <w:rsid w:val="006D025A"/>
    <w:rsid w:val="006D0D5A"/>
    <w:rsid w:val="006D2C94"/>
    <w:rsid w:val="006D3A40"/>
    <w:rsid w:val="006D4805"/>
    <w:rsid w:val="006D4D6E"/>
    <w:rsid w:val="006D4F5C"/>
    <w:rsid w:val="006D5FDF"/>
    <w:rsid w:val="006D6C3E"/>
    <w:rsid w:val="006D75D2"/>
    <w:rsid w:val="006D7D9B"/>
    <w:rsid w:val="006E0F1F"/>
    <w:rsid w:val="006E1F51"/>
    <w:rsid w:val="006E2770"/>
    <w:rsid w:val="006E480D"/>
    <w:rsid w:val="006E4A60"/>
    <w:rsid w:val="006E77A4"/>
    <w:rsid w:val="006F05C3"/>
    <w:rsid w:val="006F0EE4"/>
    <w:rsid w:val="006F1F74"/>
    <w:rsid w:val="006F3C0D"/>
    <w:rsid w:val="006F5DFE"/>
    <w:rsid w:val="006F6450"/>
    <w:rsid w:val="006F64BA"/>
    <w:rsid w:val="006F7C6D"/>
    <w:rsid w:val="007007F7"/>
    <w:rsid w:val="00701E78"/>
    <w:rsid w:val="00701E87"/>
    <w:rsid w:val="007038BB"/>
    <w:rsid w:val="00703D5E"/>
    <w:rsid w:val="00706143"/>
    <w:rsid w:val="00711046"/>
    <w:rsid w:val="00711342"/>
    <w:rsid w:val="00711F57"/>
    <w:rsid w:val="007133E6"/>
    <w:rsid w:val="00715906"/>
    <w:rsid w:val="0071786A"/>
    <w:rsid w:val="007201FB"/>
    <w:rsid w:val="0072081C"/>
    <w:rsid w:val="007215E2"/>
    <w:rsid w:val="00723ADC"/>
    <w:rsid w:val="0072497A"/>
    <w:rsid w:val="00727878"/>
    <w:rsid w:val="00730110"/>
    <w:rsid w:val="00731484"/>
    <w:rsid w:val="00732175"/>
    <w:rsid w:val="007321BC"/>
    <w:rsid w:val="00732506"/>
    <w:rsid w:val="00733665"/>
    <w:rsid w:val="007336DF"/>
    <w:rsid w:val="007338B4"/>
    <w:rsid w:val="00733D3C"/>
    <w:rsid w:val="00740146"/>
    <w:rsid w:val="007401BF"/>
    <w:rsid w:val="00740526"/>
    <w:rsid w:val="00740A12"/>
    <w:rsid w:val="00740CCD"/>
    <w:rsid w:val="007425F5"/>
    <w:rsid w:val="00743ABD"/>
    <w:rsid w:val="00744076"/>
    <w:rsid w:val="00745342"/>
    <w:rsid w:val="00745E6A"/>
    <w:rsid w:val="007464EA"/>
    <w:rsid w:val="0074712C"/>
    <w:rsid w:val="007475FA"/>
    <w:rsid w:val="00751091"/>
    <w:rsid w:val="00760F02"/>
    <w:rsid w:val="007615F7"/>
    <w:rsid w:val="0076186F"/>
    <w:rsid w:val="00763094"/>
    <w:rsid w:val="0076362B"/>
    <w:rsid w:val="007636A7"/>
    <w:rsid w:val="007661BB"/>
    <w:rsid w:val="00766E86"/>
    <w:rsid w:val="0076707C"/>
    <w:rsid w:val="00767CE1"/>
    <w:rsid w:val="007706F2"/>
    <w:rsid w:val="0077276E"/>
    <w:rsid w:val="0077286C"/>
    <w:rsid w:val="007733FF"/>
    <w:rsid w:val="00776AB7"/>
    <w:rsid w:val="007820A1"/>
    <w:rsid w:val="00782355"/>
    <w:rsid w:val="00782E74"/>
    <w:rsid w:val="007836A7"/>
    <w:rsid w:val="00784056"/>
    <w:rsid w:val="00785745"/>
    <w:rsid w:val="00785DCF"/>
    <w:rsid w:val="00785EA5"/>
    <w:rsid w:val="007863BB"/>
    <w:rsid w:val="00786855"/>
    <w:rsid w:val="00786BBE"/>
    <w:rsid w:val="00787705"/>
    <w:rsid w:val="00790D01"/>
    <w:rsid w:val="00794B6F"/>
    <w:rsid w:val="00795D50"/>
    <w:rsid w:val="00797623"/>
    <w:rsid w:val="007A344E"/>
    <w:rsid w:val="007A57B4"/>
    <w:rsid w:val="007A5D72"/>
    <w:rsid w:val="007A5FA0"/>
    <w:rsid w:val="007A73D8"/>
    <w:rsid w:val="007B033A"/>
    <w:rsid w:val="007B0C39"/>
    <w:rsid w:val="007B1BF2"/>
    <w:rsid w:val="007B3BBF"/>
    <w:rsid w:val="007B507C"/>
    <w:rsid w:val="007B6149"/>
    <w:rsid w:val="007B714B"/>
    <w:rsid w:val="007B71E6"/>
    <w:rsid w:val="007B7597"/>
    <w:rsid w:val="007C11BA"/>
    <w:rsid w:val="007C570C"/>
    <w:rsid w:val="007C60EE"/>
    <w:rsid w:val="007C6CD9"/>
    <w:rsid w:val="007C6F03"/>
    <w:rsid w:val="007C7255"/>
    <w:rsid w:val="007D0691"/>
    <w:rsid w:val="007D0A7D"/>
    <w:rsid w:val="007D0C04"/>
    <w:rsid w:val="007D187D"/>
    <w:rsid w:val="007D215E"/>
    <w:rsid w:val="007D40EB"/>
    <w:rsid w:val="007D5B82"/>
    <w:rsid w:val="007D672E"/>
    <w:rsid w:val="007D6948"/>
    <w:rsid w:val="007D6FF4"/>
    <w:rsid w:val="007D7DCB"/>
    <w:rsid w:val="007E2C53"/>
    <w:rsid w:val="007E53BD"/>
    <w:rsid w:val="007E6BE0"/>
    <w:rsid w:val="007E6C67"/>
    <w:rsid w:val="007E7323"/>
    <w:rsid w:val="007E773F"/>
    <w:rsid w:val="007F08EA"/>
    <w:rsid w:val="007F16CF"/>
    <w:rsid w:val="007F1922"/>
    <w:rsid w:val="007F22CF"/>
    <w:rsid w:val="007F39FA"/>
    <w:rsid w:val="007F3A0F"/>
    <w:rsid w:val="007F4099"/>
    <w:rsid w:val="007F561D"/>
    <w:rsid w:val="007F5B23"/>
    <w:rsid w:val="007F6234"/>
    <w:rsid w:val="007F76A8"/>
    <w:rsid w:val="0080037F"/>
    <w:rsid w:val="0080271B"/>
    <w:rsid w:val="008047E5"/>
    <w:rsid w:val="00811A38"/>
    <w:rsid w:val="00813CAD"/>
    <w:rsid w:val="00814F08"/>
    <w:rsid w:val="00815CC4"/>
    <w:rsid w:val="00815EA9"/>
    <w:rsid w:val="00816A19"/>
    <w:rsid w:val="0082013F"/>
    <w:rsid w:val="00822529"/>
    <w:rsid w:val="00822DE0"/>
    <w:rsid w:val="00823524"/>
    <w:rsid w:val="0082388E"/>
    <w:rsid w:val="0082409A"/>
    <w:rsid w:val="00825FEC"/>
    <w:rsid w:val="00827F66"/>
    <w:rsid w:val="008316A1"/>
    <w:rsid w:val="008318A6"/>
    <w:rsid w:val="00832B71"/>
    <w:rsid w:val="008330AB"/>
    <w:rsid w:val="00833F03"/>
    <w:rsid w:val="00834032"/>
    <w:rsid w:val="008341C0"/>
    <w:rsid w:val="00834496"/>
    <w:rsid w:val="00834AC4"/>
    <w:rsid w:val="008352C0"/>
    <w:rsid w:val="008373B9"/>
    <w:rsid w:val="00841048"/>
    <w:rsid w:val="008413FD"/>
    <w:rsid w:val="00841A74"/>
    <w:rsid w:val="00841B87"/>
    <w:rsid w:val="00842DCE"/>
    <w:rsid w:val="00843472"/>
    <w:rsid w:val="00843F01"/>
    <w:rsid w:val="00844037"/>
    <w:rsid w:val="008446D0"/>
    <w:rsid w:val="00845496"/>
    <w:rsid w:val="0084674D"/>
    <w:rsid w:val="00846822"/>
    <w:rsid w:val="008473CF"/>
    <w:rsid w:val="008476BD"/>
    <w:rsid w:val="0085065D"/>
    <w:rsid w:val="0085072D"/>
    <w:rsid w:val="008508C9"/>
    <w:rsid w:val="00850988"/>
    <w:rsid w:val="00851FC1"/>
    <w:rsid w:val="00852C83"/>
    <w:rsid w:val="0085489C"/>
    <w:rsid w:val="00854BE7"/>
    <w:rsid w:val="00855199"/>
    <w:rsid w:val="0085565F"/>
    <w:rsid w:val="00856BC2"/>
    <w:rsid w:val="00856D28"/>
    <w:rsid w:val="00857648"/>
    <w:rsid w:val="00860806"/>
    <w:rsid w:val="008630A2"/>
    <w:rsid w:val="00864BE1"/>
    <w:rsid w:val="00864C07"/>
    <w:rsid w:val="008655BB"/>
    <w:rsid w:val="00866A73"/>
    <w:rsid w:val="00867360"/>
    <w:rsid w:val="008679F1"/>
    <w:rsid w:val="00867C07"/>
    <w:rsid w:val="0087225C"/>
    <w:rsid w:val="008730BA"/>
    <w:rsid w:val="0087444A"/>
    <w:rsid w:val="00874B80"/>
    <w:rsid w:val="00875B93"/>
    <w:rsid w:val="00875D60"/>
    <w:rsid w:val="00880589"/>
    <w:rsid w:val="00880C06"/>
    <w:rsid w:val="00882316"/>
    <w:rsid w:val="00882AFB"/>
    <w:rsid w:val="008839DC"/>
    <w:rsid w:val="00884440"/>
    <w:rsid w:val="00884F2C"/>
    <w:rsid w:val="00886B28"/>
    <w:rsid w:val="00886DC0"/>
    <w:rsid w:val="00886F0F"/>
    <w:rsid w:val="008906BC"/>
    <w:rsid w:val="00891158"/>
    <w:rsid w:val="00892DFC"/>
    <w:rsid w:val="00893CFC"/>
    <w:rsid w:val="00894992"/>
    <w:rsid w:val="00896062"/>
    <w:rsid w:val="0089632B"/>
    <w:rsid w:val="008970A1"/>
    <w:rsid w:val="00897FC5"/>
    <w:rsid w:val="00897FE2"/>
    <w:rsid w:val="008A0021"/>
    <w:rsid w:val="008A062F"/>
    <w:rsid w:val="008A135C"/>
    <w:rsid w:val="008A15E2"/>
    <w:rsid w:val="008A2818"/>
    <w:rsid w:val="008A3E56"/>
    <w:rsid w:val="008A74CD"/>
    <w:rsid w:val="008A75AF"/>
    <w:rsid w:val="008A7660"/>
    <w:rsid w:val="008B1CAD"/>
    <w:rsid w:val="008B21E6"/>
    <w:rsid w:val="008B4222"/>
    <w:rsid w:val="008B44E2"/>
    <w:rsid w:val="008C0281"/>
    <w:rsid w:val="008C07B7"/>
    <w:rsid w:val="008C0922"/>
    <w:rsid w:val="008C24F5"/>
    <w:rsid w:val="008C257C"/>
    <w:rsid w:val="008C2FA4"/>
    <w:rsid w:val="008C3EA3"/>
    <w:rsid w:val="008C4291"/>
    <w:rsid w:val="008C50A5"/>
    <w:rsid w:val="008C5821"/>
    <w:rsid w:val="008C6DE6"/>
    <w:rsid w:val="008C6E8D"/>
    <w:rsid w:val="008D02BE"/>
    <w:rsid w:val="008D0BEF"/>
    <w:rsid w:val="008D1C35"/>
    <w:rsid w:val="008D2A52"/>
    <w:rsid w:val="008D2C83"/>
    <w:rsid w:val="008D3368"/>
    <w:rsid w:val="008D45E1"/>
    <w:rsid w:val="008D5147"/>
    <w:rsid w:val="008D518E"/>
    <w:rsid w:val="008D53F3"/>
    <w:rsid w:val="008D6DA6"/>
    <w:rsid w:val="008D7948"/>
    <w:rsid w:val="008E00FE"/>
    <w:rsid w:val="008E01F8"/>
    <w:rsid w:val="008E08A8"/>
    <w:rsid w:val="008E279D"/>
    <w:rsid w:val="008E2EEF"/>
    <w:rsid w:val="008E442D"/>
    <w:rsid w:val="008E476A"/>
    <w:rsid w:val="008E4AC6"/>
    <w:rsid w:val="008E5483"/>
    <w:rsid w:val="008E548F"/>
    <w:rsid w:val="008F1696"/>
    <w:rsid w:val="008F24D3"/>
    <w:rsid w:val="008F3E82"/>
    <w:rsid w:val="008F4313"/>
    <w:rsid w:val="008F4586"/>
    <w:rsid w:val="008F466B"/>
    <w:rsid w:val="008F4C33"/>
    <w:rsid w:val="008F6408"/>
    <w:rsid w:val="008F67C8"/>
    <w:rsid w:val="008F72C9"/>
    <w:rsid w:val="008F79DC"/>
    <w:rsid w:val="00900CC2"/>
    <w:rsid w:val="00900E16"/>
    <w:rsid w:val="009019A4"/>
    <w:rsid w:val="00901A7C"/>
    <w:rsid w:val="00902791"/>
    <w:rsid w:val="00902DD7"/>
    <w:rsid w:val="00903003"/>
    <w:rsid w:val="009032DE"/>
    <w:rsid w:val="00903E56"/>
    <w:rsid w:val="00903E79"/>
    <w:rsid w:val="00904449"/>
    <w:rsid w:val="009047B5"/>
    <w:rsid w:val="0090540D"/>
    <w:rsid w:val="00905418"/>
    <w:rsid w:val="00910BEA"/>
    <w:rsid w:val="00910D47"/>
    <w:rsid w:val="00911702"/>
    <w:rsid w:val="009128CB"/>
    <w:rsid w:val="00913CDD"/>
    <w:rsid w:val="00915B1D"/>
    <w:rsid w:val="00915F40"/>
    <w:rsid w:val="00921CC0"/>
    <w:rsid w:val="009223CC"/>
    <w:rsid w:val="009252ED"/>
    <w:rsid w:val="00927244"/>
    <w:rsid w:val="0092739F"/>
    <w:rsid w:val="009301C2"/>
    <w:rsid w:val="00930D03"/>
    <w:rsid w:val="00931BC5"/>
    <w:rsid w:val="009336ED"/>
    <w:rsid w:val="00934649"/>
    <w:rsid w:val="00934904"/>
    <w:rsid w:val="0093728A"/>
    <w:rsid w:val="0094093E"/>
    <w:rsid w:val="009433E2"/>
    <w:rsid w:val="0094447A"/>
    <w:rsid w:val="009467C2"/>
    <w:rsid w:val="00946AD1"/>
    <w:rsid w:val="00946FBA"/>
    <w:rsid w:val="009477D0"/>
    <w:rsid w:val="00951098"/>
    <w:rsid w:val="00951358"/>
    <w:rsid w:val="00951ACE"/>
    <w:rsid w:val="0095212A"/>
    <w:rsid w:val="00952459"/>
    <w:rsid w:val="00952A11"/>
    <w:rsid w:val="00953888"/>
    <w:rsid w:val="009543DA"/>
    <w:rsid w:val="00954D9A"/>
    <w:rsid w:val="00955B56"/>
    <w:rsid w:val="00957DF5"/>
    <w:rsid w:val="00963390"/>
    <w:rsid w:val="00965892"/>
    <w:rsid w:val="00965C2F"/>
    <w:rsid w:val="009673E3"/>
    <w:rsid w:val="009717CB"/>
    <w:rsid w:val="00972255"/>
    <w:rsid w:val="00972364"/>
    <w:rsid w:val="00973AAA"/>
    <w:rsid w:val="00973B49"/>
    <w:rsid w:val="00975FFB"/>
    <w:rsid w:val="00977702"/>
    <w:rsid w:val="00977B2B"/>
    <w:rsid w:val="00980C52"/>
    <w:rsid w:val="00980F97"/>
    <w:rsid w:val="009818C1"/>
    <w:rsid w:val="009842C4"/>
    <w:rsid w:val="009850FB"/>
    <w:rsid w:val="0098560D"/>
    <w:rsid w:val="00986312"/>
    <w:rsid w:val="00987F16"/>
    <w:rsid w:val="00990B4A"/>
    <w:rsid w:val="009911C5"/>
    <w:rsid w:val="00991309"/>
    <w:rsid w:val="00992128"/>
    <w:rsid w:val="00992835"/>
    <w:rsid w:val="009940B4"/>
    <w:rsid w:val="009942A3"/>
    <w:rsid w:val="00996376"/>
    <w:rsid w:val="00996B72"/>
    <w:rsid w:val="009A03A7"/>
    <w:rsid w:val="009A04FC"/>
    <w:rsid w:val="009A13F4"/>
    <w:rsid w:val="009A1A74"/>
    <w:rsid w:val="009A362C"/>
    <w:rsid w:val="009A3CA4"/>
    <w:rsid w:val="009A3FC8"/>
    <w:rsid w:val="009A4CE7"/>
    <w:rsid w:val="009A4EA1"/>
    <w:rsid w:val="009A4FB7"/>
    <w:rsid w:val="009A52AC"/>
    <w:rsid w:val="009A57E5"/>
    <w:rsid w:val="009B046F"/>
    <w:rsid w:val="009B0765"/>
    <w:rsid w:val="009B0913"/>
    <w:rsid w:val="009B0CC6"/>
    <w:rsid w:val="009B23C7"/>
    <w:rsid w:val="009B43EA"/>
    <w:rsid w:val="009B519D"/>
    <w:rsid w:val="009B53E6"/>
    <w:rsid w:val="009B57F5"/>
    <w:rsid w:val="009B72FF"/>
    <w:rsid w:val="009B7631"/>
    <w:rsid w:val="009B7EC0"/>
    <w:rsid w:val="009C1F69"/>
    <w:rsid w:val="009C2FF0"/>
    <w:rsid w:val="009C4E88"/>
    <w:rsid w:val="009C5486"/>
    <w:rsid w:val="009C5ADF"/>
    <w:rsid w:val="009C6502"/>
    <w:rsid w:val="009C6AB7"/>
    <w:rsid w:val="009C6D26"/>
    <w:rsid w:val="009C76B9"/>
    <w:rsid w:val="009D0A58"/>
    <w:rsid w:val="009D12D1"/>
    <w:rsid w:val="009D12F9"/>
    <w:rsid w:val="009D17FE"/>
    <w:rsid w:val="009D2E19"/>
    <w:rsid w:val="009D3A3E"/>
    <w:rsid w:val="009D4087"/>
    <w:rsid w:val="009D4E33"/>
    <w:rsid w:val="009D52C4"/>
    <w:rsid w:val="009D555A"/>
    <w:rsid w:val="009D56DC"/>
    <w:rsid w:val="009E0B22"/>
    <w:rsid w:val="009E3CDF"/>
    <w:rsid w:val="009E4416"/>
    <w:rsid w:val="009E47D4"/>
    <w:rsid w:val="009E5426"/>
    <w:rsid w:val="009E58D7"/>
    <w:rsid w:val="009F18C8"/>
    <w:rsid w:val="009F1EAA"/>
    <w:rsid w:val="009F2002"/>
    <w:rsid w:val="009F22D1"/>
    <w:rsid w:val="009F2EF2"/>
    <w:rsid w:val="009F3C2A"/>
    <w:rsid w:val="009F3D76"/>
    <w:rsid w:val="009F43C8"/>
    <w:rsid w:val="009F50A3"/>
    <w:rsid w:val="009F5954"/>
    <w:rsid w:val="009F68AC"/>
    <w:rsid w:val="009F6AC3"/>
    <w:rsid w:val="00A002D9"/>
    <w:rsid w:val="00A0134B"/>
    <w:rsid w:val="00A01657"/>
    <w:rsid w:val="00A01962"/>
    <w:rsid w:val="00A024C1"/>
    <w:rsid w:val="00A031AA"/>
    <w:rsid w:val="00A033BA"/>
    <w:rsid w:val="00A04230"/>
    <w:rsid w:val="00A04269"/>
    <w:rsid w:val="00A04E97"/>
    <w:rsid w:val="00A06A9A"/>
    <w:rsid w:val="00A06BF4"/>
    <w:rsid w:val="00A073EC"/>
    <w:rsid w:val="00A07753"/>
    <w:rsid w:val="00A07AA7"/>
    <w:rsid w:val="00A102AC"/>
    <w:rsid w:val="00A12FF5"/>
    <w:rsid w:val="00A14812"/>
    <w:rsid w:val="00A1495F"/>
    <w:rsid w:val="00A15B78"/>
    <w:rsid w:val="00A15F01"/>
    <w:rsid w:val="00A162E1"/>
    <w:rsid w:val="00A216E2"/>
    <w:rsid w:val="00A22256"/>
    <w:rsid w:val="00A24F0D"/>
    <w:rsid w:val="00A27F46"/>
    <w:rsid w:val="00A30733"/>
    <w:rsid w:val="00A31D3A"/>
    <w:rsid w:val="00A337C7"/>
    <w:rsid w:val="00A33C8C"/>
    <w:rsid w:val="00A3478E"/>
    <w:rsid w:val="00A36DE9"/>
    <w:rsid w:val="00A37558"/>
    <w:rsid w:val="00A406D3"/>
    <w:rsid w:val="00A40DB8"/>
    <w:rsid w:val="00A4135F"/>
    <w:rsid w:val="00A449F9"/>
    <w:rsid w:val="00A45481"/>
    <w:rsid w:val="00A46134"/>
    <w:rsid w:val="00A4774D"/>
    <w:rsid w:val="00A508A9"/>
    <w:rsid w:val="00A51394"/>
    <w:rsid w:val="00A51796"/>
    <w:rsid w:val="00A52A84"/>
    <w:rsid w:val="00A5353F"/>
    <w:rsid w:val="00A54D21"/>
    <w:rsid w:val="00A56380"/>
    <w:rsid w:val="00A609F0"/>
    <w:rsid w:val="00A60CDB"/>
    <w:rsid w:val="00A623ED"/>
    <w:rsid w:val="00A63792"/>
    <w:rsid w:val="00A63CB6"/>
    <w:rsid w:val="00A646F3"/>
    <w:rsid w:val="00A65615"/>
    <w:rsid w:val="00A65F9F"/>
    <w:rsid w:val="00A666D7"/>
    <w:rsid w:val="00A67EE3"/>
    <w:rsid w:val="00A700A0"/>
    <w:rsid w:val="00A700CF"/>
    <w:rsid w:val="00A7207E"/>
    <w:rsid w:val="00A723B8"/>
    <w:rsid w:val="00A724DA"/>
    <w:rsid w:val="00A73D81"/>
    <w:rsid w:val="00A74C2E"/>
    <w:rsid w:val="00A7590F"/>
    <w:rsid w:val="00A75F36"/>
    <w:rsid w:val="00A76BB4"/>
    <w:rsid w:val="00A776D3"/>
    <w:rsid w:val="00A77E3A"/>
    <w:rsid w:val="00A80386"/>
    <w:rsid w:val="00A805FF"/>
    <w:rsid w:val="00A8413D"/>
    <w:rsid w:val="00A86AFD"/>
    <w:rsid w:val="00A86F29"/>
    <w:rsid w:val="00A87295"/>
    <w:rsid w:val="00A90FBC"/>
    <w:rsid w:val="00A9118F"/>
    <w:rsid w:val="00A9174B"/>
    <w:rsid w:val="00A92652"/>
    <w:rsid w:val="00A92665"/>
    <w:rsid w:val="00A9343C"/>
    <w:rsid w:val="00A95348"/>
    <w:rsid w:val="00A95592"/>
    <w:rsid w:val="00A97791"/>
    <w:rsid w:val="00A977CD"/>
    <w:rsid w:val="00A97AB3"/>
    <w:rsid w:val="00AA30D9"/>
    <w:rsid w:val="00AA314C"/>
    <w:rsid w:val="00AA4743"/>
    <w:rsid w:val="00AA513A"/>
    <w:rsid w:val="00AA5BC2"/>
    <w:rsid w:val="00AA5CD5"/>
    <w:rsid w:val="00AA6571"/>
    <w:rsid w:val="00AA6902"/>
    <w:rsid w:val="00AA6BEA"/>
    <w:rsid w:val="00AB03A8"/>
    <w:rsid w:val="00AB170D"/>
    <w:rsid w:val="00AB2DDF"/>
    <w:rsid w:val="00AB3DF9"/>
    <w:rsid w:val="00AB5864"/>
    <w:rsid w:val="00AB6A6A"/>
    <w:rsid w:val="00AB7829"/>
    <w:rsid w:val="00AC31FD"/>
    <w:rsid w:val="00AC4322"/>
    <w:rsid w:val="00AC43C4"/>
    <w:rsid w:val="00AC4E7B"/>
    <w:rsid w:val="00AC5329"/>
    <w:rsid w:val="00AC55F5"/>
    <w:rsid w:val="00AC5F5C"/>
    <w:rsid w:val="00AD104E"/>
    <w:rsid w:val="00AD2208"/>
    <w:rsid w:val="00AD280F"/>
    <w:rsid w:val="00AD58C4"/>
    <w:rsid w:val="00AD5901"/>
    <w:rsid w:val="00AD6DE3"/>
    <w:rsid w:val="00AD767D"/>
    <w:rsid w:val="00AE2646"/>
    <w:rsid w:val="00AE2D16"/>
    <w:rsid w:val="00AE5241"/>
    <w:rsid w:val="00AE5302"/>
    <w:rsid w:val="00AE61E8"/>
    <w:rsid w:val="00AE6616"/>
    <w:rsid w:val="00AE70B0"/>
    <w:rsid w:val="00AF0D6E"/>
    <w:rsid w:val="00AF1D3E"/>
    <w:rsid w:val="00AF2C0B"/>
    <w:rsid w:val="00AF3BD3"/>
    <w:rsid w:val="00AF42D4"/>
    <w:rsid w:val="00AF5A69"/>
    <w:rsid w:val="00AF6583"/>
    <w:rsid w:val="00AF6C66"/>
    <w:rsid w:val="00AF7382"/>
    <w:rsid w:val="00B01111"/>
    <w:rsid w:val="00B013D9"/>
    <w:rsid w:val="00B03D9C"/>
    <w:rsid w:val="00B05D4F"/>
    <w:rsid w:val="00B060A0"/>
    <w:rsid w:val="00B07470"/>
    <w:rsid w:val="00B1009B"/>
    <w:rsid w:val="00B10F7C"/>
    <w:rsid w:val="00B142CA"/>
    <w:rsid w:val="00B14C70"/>
    <w:rsid w:val="00B15396"/>
    <w:rsid w:val="00B16261"/>
    <w:rsid w:val="00B1626E"/>
    <w:rsid w:val="00B20C57"/>
    <w:rsid w:val="00B215A8"/>
    <w:rsid w:val="00B21E7C"/>
    <w:rsid w:val="00B221DD"/>
    <w:rsid w:val="00B22F4A"/>
    <w:rsid w:val="00B23753"/>
    <w:rsid w:val="00B2405A"/>
    <w:rsid w:val="00B246D8"/>
    <w:rsid w:val="00B25F33"/>
    <w:rsid w:val="00B26702"/>
    <w:rsid w:val="00B26816"/>
    <w:rsid w:val="00B26E61"/>
    <w:rsid w:val="00B27240"/>
    <w:rsid w:val="00B27334"/>
    <w:rsid w:val="00B304C7"/>
    <w:rsid w:val="00B31EA0"/>
    <w:rsid w:val="00B33211"/>
    <w:rsid w:val="00B34DD5"/>
    <w:rsid w:val="00B35B71"/>
    <w:rsid w:val="00B35DBE"/>
    <w:rsid w:val="00B35E0E"/>
    <w:rsid w:val="00B36070"/>
    <w:rsid w:val="00B364CE"/>
    <w:rsid w:val="00B366C5"/>
    <w:rsid w:val="00B36A28"/>
    <w:rsid w:val="00B37351"/>
    <w:rsid w:val="00B3740E"/>
    <w:rsid w:val="00B402E1"/>
    <w:rsid w:val="00B41B63"/>
    <w:rsid w:val="00B41D74"/>
    <w:rsid w:val="00B44E91"/>
    <w:rsid w:val="00B464BE"/>
    <w:rsid w:val="00B46BCE"/>
    <w:rsid w:val="00B47E58"/>
    <w:rsid w:val="00B518B2"/>
    <w:rsid w:val="00B528C5"/>
    <w:rsid w:val="00B536F3"/>
    <w:rsid w:val="00B5523F"/>
    <w:rsid w:val="00B56A5E"/>
    <w:rsid w:val="00B572BB"/>
    <w:rsid w:val="00B61247"/>
    <w:rsid w:val="00B620E6"/>
    <w:rsid w:val="00B62129"/>
    <w:rsid w:val="00B63BFC"/>
    <w:rsid w:val="00B66F69"/>
    <w:rsid w:val="00B712A3"/>
    <w:rsid w:val="00B72018"/>
    <w:rsid w:val="00B727AD"/>
    <w:rsid w:val="00B7487A"/>
    <w:rsid w:val="00B74C08"/>
    <w:rsid w:val="00B751B7"/>
    <w:rsid w:val="00B77C56"/>
    <w:rsid w:val="00B80141"/>
    <w:rsid w:val="00B80184"/>
    <w:rsid w:val="00B809D1"/>
    <w:rsid w:val="00B823F3"/>
    <w:rsid w:val="00B836C1"/>
    <w:rsid w:val="00B84008"/>
    <w:rsid w:val="00B840AA"/>
    <w:rsid w:val="00B840D6"/>
    <w:rsid w:val="00B841EA"/>
    <w:rsid w:val="00B85625"/>
    <w:rsid w:val="00B85CD5"/>
    <w:rsid w:val="00B90AD8"/>
    <w:rsid w:val="00B920FD"/>
    <w:rsid w:val="00B929E1"/>
    <w:rsid w:val="00B93E92"/>
    <w:rsid w:val="00B96EC5"/>
    <w:rsid w:val="00BA1417"/>
    <w:rsid w:val="00BA1AFA"/>
    <w:rsid w:val="00BA1E79"/>
    <w:rsid w:val="00BA45FD"/>
    <w:rsid w:val="00BA4646"/>
    <w:rsid w:val="00BA5532"/>
    <w:rsid w:val="00BA68B7"/>
    <w:rsid w:val="00BA69F3"/>
    <w:rsid w:val="00BA71C7"/>
    <w:rsid w:val="00BA7A9B"/>
    <w:rsid w:val="00BA7CB8"/>
    <w:rsid w:val="00BB0034"/>
    <w:rsid w:val="00BB0EC8"/>
    <w:rsid w:val="00BB1F13"/>
    <w:rsid w:val="00BB35C9"/>
    <w:rsid w:val="00BB6066"/>
    <w:rsid w:val="00BB6EA7"/>
    <w:rsid w:val="00BB705B"/>
    <w:rsid w:val="00BC16B8"/>
    <w:rsid w:val="00BC19D7"/>
    <w:rsid w:val="00BC278A"/>
    <w:rsid w:val="00BC46B8"/>
    <w:rsid w:val="00BC5287"/>
    <w:rsid w:val="00BC5F2A"/>
    <w:rsid w:val="00BC66EC"/>
    <w:rsid w:val="00BC6849"/>
    <w:rsid w:val="00BC71F2"/>
    <w:rsid w:val="00BC73F0"/>
    <w:rsid w:val="00BC76CB"/>
    <w:rsid w:val="00BD00F3"/>
    <w:rsid w:val="00BD0B6B"/>
    <w:rsid w:val="00BD1927"/>
    <w:rsid w:val="00BD278C"/>
    <w:rsid w:val="00BD3C07"/>
    <w:rsid w:val="00BD4B64"/>
    <w:rsid w:val="00BD4BD7"/>
    <w:rsid w:val="00BD4D90"/>
    <w:rsid w:val="00BD5492"/>
    <w:rsid w:val="00BD5728"/>
    <w:rsid w:val="00BD5CCD"/>
    <w:rsid w:val="00BD5F2E"/>
    <w:rsid w:val="00BD66B6"/>
    <w:rsid w:val="00BD6EBE"/>
    <w:rsid w:val="00BE494E"/>
    <w:rsid w:val="00BE4B82"/>
    <w:rsid w:val="00BF0FC0"/>
    <w:rsid w:val="00BF180A"/>
    <w:rsid w:val="00BF4B96"/>
    <w:rsid w:val="00BF58C6"/>
    <w:rsid w:val="00BF6404"/>
    <w:rsid w:val="00C01421"/>
    <w:rsid w:val="00C02126"/>
    <w:rsid w:val="00C02268"/>
    <w:rsid w:val="00C032E6"/>
    <w:rsid w:val="00C03CA4"/>
    <w:rsid w:val="00C04685"/>
    <w:rsid w:val="00C04885"/>
    <w:rsid w:val="00C04E8D"/>
    <w:rsid w:val="00C05C80"/>
    <w:rsid w:val="00C067BB"/>
    <w:rsid w:val="00C06BFF"/>
    <w:rsid w:val="00C0710B"/>
    <w:rsid w:val="00C071EC"/>
    <w:rsid w:val="00C07361"/>
    <w:rsid w:val="00C074FA"/>
    <w:rsid w:val="00C10D03"/>
    <w:rsid w:val="00C111F3"/>
    <w:rsid w:val="00C11368"/>
    <w:rsid w:val="00C115AD"/>
    <w:rsid w:val="00C11AF5"/>
    <w:rsid w:val="00C121A6"/>
    <w:rsid w:val="00C12226"/>
    <w:rsid w:val="00C13A91"/>
    <w:rsid w:val="00C145E3"/>
    <w:rsid w:val="00C15105"/>
    <w:rsid w:val="00C1549F"/>
    <w:rsid w:val="00C16E80"/>
    <w:rsid w:val="00C17326"/>
    <w:rsid w:val="00C178DB"/>
    <w:rsid w:val="00C20EF9"/>
    <w:rsid w:val="00C2215B"/>
    <w:rsid w:val="00C22A11"/>
    <w:rsid w:val="00C23457"/>
    <w:rsid w:val="00C24505"/>
    <w:rsid w:val="00C24B70"/>
    <w:rsid w:val="00C2539B"/>
    <w:rsid w:val="00C25FC9"/>
    <w:rsid w:val="00C263A4"/>
    <w:rsid w:val="00C271F6"/>
    <w:rsid w:val="00C27A6D"/>
    <w:rsid w:val="00C27B60"/>
    <w:rsid w:val="00C30367"/>
    <w:rsid w:val="00C33FAF"/>
    <w:rsid w:val="00C3516C"/>
    <w:rsid w:val="00C35F17"/>
    <w:rsid w:val="00C37081"/>
    <w:rsid w:val="00C372EE"/>
    <w:rsid w:val="00C4181B"/>
    <w:rsid w:val="00C441B4"/>
    <w:rsid w:val="00C4459E"/>
    <w:rsid w:val="00C45AC2"/>
    <w:rsid w:val="00C45B35"/>
    <w:rsid w:val="00C461CC"/>
    <w:rsid w:val="00C461D7"/>
    <w:rsid w:val="00C47D5C"/>
    <w:rsid w:val="00C47FC6"/>
    <w:rsid w:val="00C50E6C"/>
    <w:rsid w:val="00C528FE"/>
    <w:rsid w:val="00C54543"/>
    <w:rsid w:val="00C5470F"/>
    <w:rsid w:val="00C55A27"/>
    <w:rsid w:val="00C55FBC"/>
    <w:rsid w:val="00C57333"/>
    <w:rsid w:val="00C577EE"/>
    <w:rsid w:val="00C60348"/>
    <w:rsid w:val="00C61286"/>
    <w:rsid w:val="00C624A5"/>
    <w:rsid w:val="00C6329D"/>
    <w:rsid w:val="00C6511D"/>
    <w:rsid w:val="00C65CC8"/>
    <w:rsid w:val="00C670D3"/>
    <w:rsid w:val="00C70BFC"/>
    <w:rsid w:val="00C7188A"/>
    <w:rsid w:val="00C72CE9"/>
    <w:rsid w:val="00C732E4"/>
    <w:rsid w:val="00C73D05"/>
    <w:rsid w:val="00C746F5"/>
    <w:rsid w:val="00C74955"/>
    <w:rsid w:val="00C75147"/>
    <w:rsid w:val="00C7527C"/>
    <w:rsid w:val="00C77EA6"/>
    <w:rsid w:val="00C810D8"/>
    <w:rsid w:val="00C82D81"/>
    <w:rsid w:val="00C8436D"/>
    <w:rsid w:val="00C90BDC"/>
    <w:rsid w:val="00C91EFA"/>
    <w:rsid w:val="00C928AE"/>
    <w:rsid w:val="00C92A1A"/>
    <w:rsid w:val="00C93287"/>
    <w:rsid w:val="00C94886"/>
    <w:rsid w:val="00C95530"/>
    <w:rsid w:val="00C967B3"/>
    <w:rsid w:val="00C975B4"/>
    <w:rsid w:val="00C975C1"/>
    <w:rsid w:val="00CA099A"/>
    <w:rsid w:val="00CA197A"/>
    <w:rsid w:val="00CA2EA2"/>
    <w:rsid w:val="00CA33EB"/>
    <w:rsid w:val="00CA37AA"/>
    <w:rsid w:val="00CA3BA2"/>
    <w:rsid w:val="00CA4CD1"/>
    <w:rsid w:val="00CA5AE9"/>
    <w:rsid w:val="00CA6788"/>
    <w:rsid w:val="00CA6B83"/>
    <w:rsid w:val="00CA70FA"/>
    <w:rsid w:val="00CB260A"/>
    <w:rsid w:val="00CB3B36"/>
    <w:rsid w:val="00CB3FAB"/>
    <w:rsid w:val="00CB617B"/>
    <w:rsid w:val="00CB654B"/>
    <w:rsid w:val="00CC02A1"/>
    <w:rsid w:val="00CC051E"/>
    <w:rsid w:val="00CC0EA9"/>
    <w:rsid w:val="00CC1237"/>
    <w:rsid w:val="00CC26C9"/>
    <w:rsid w:val="00CC41F1"/>
    <w:rsid w:val="00CC420F"/>
    <w:rsid w:val="00CC5F6E"/>
    <w:rsid w:val="00CC6449"/>
    <w:rsid w:val="00CC666D"/>
    <w:rsid w:val="00CC6AB9"/>
    <w:rsid w:val="00CC7E2F"/>
    <w:rsid w:val="00CD03A7"/>
    <w:rsid w:val="00CD06A5"/>
    <w:rsid w:val="00CD23C8"/>
    <w:rsid w:val="00CD24DD"/>
    <w:rsid w:val="00CD3716"/>
    <w:rsid w:val="00CD4A79"/>
    <w:rsid w:val="00CD6339"/>
    <w:rsid w:val="00CD7BFA"/>
    <w:rsid w:val="00CE2844"/>
    <w:rsid w:val="00CE46A5"/>
    <w:rsid w:val="00CE4745"/>
    <w:rsid w:val="00CE5BED"/>
    <w:rsid w:val="00CF18B4"/>
    <w:rsid w:val="00CF338D"/>
    <w:rsid w:val="00CF3540"/>
    <w:rsid w:val="00CF3F76"/>
    <w:rsid w:val="00CF5970"/>
    <w:rsid w:val="00CF5B48"/>
    <w:rsid w:val="00CF743D"/>
    <w:rsid w:val="00CF7E0C"/>
    <w:rsid w:val="00D01C35"/>
    <w:rsid w:val="00D02135"/>
    <w:rsid w:val="00D04C54"/>
    <w:rsid w:val="00D0614D"/>
    <w:rsid w:val="00D1035A"/>
    <w:rsid w:val="00D1313F"/>
    <w:rsid w:val="00D142FA"/>
    <w:rsid w:val="00D1489D"/>
    <w:rsid w:val="00D150E4"/>
    <w:rsid w:val="00D152DE"/>
    <w:rsid w:val="00D15F50"/>
    <w:rsid w:val="00D2027B"/>
    <w:rsid w:val="00D2081F"/>
    <w:rsid w:val="00D208D9"/>
    <w:rsid w:val="00D225D7"/>
    <w:rsid w:val="00D25429"/>
    <w:rsid w:val="00D25578"/>
    <w:rsid w:val="00D256C6"/>
    <w:rsid w:val="00D2597C"/>
    <w:rsid w:val="00D3644F"/>
    <w:rsid w:val="00D36546"/>
    <w:rsid w:val="00D36674"/>
    <w:rsid w:val="00D4152B"/>
    <w:rsid w:val="00D44041"/>
    <w:rsid w:val="00D44E47"/>
    <w:rsid w:val="00D463DD"/>
    <w:rsid w:val="00D4725F"/>
    <w:rsid w:val="00D47415"/>
    <w:rsid w:val="00D5002E"/>
    <w:rsid w:val="00D50615"/>
    <w:rsid w:val="00D5104A"/>
    <w:rsid w:val="00D510FC"/>
    <w:rsid w:val="00D51574"/>
    <w:rsid w:val="00D52B52"/>
    <w:rsid w:val="00D5448D"/>
    <w:rsid w:val="00D54B2D"/>
    <w:rsid w:val="00D556AE"/>
    <w:rsid w:val="00D55C66"/>
    <w:rsid w:val="00D57345"/>
    <w:rsid w:val="00D61922"/>
    <w:rsid w:val="00D61B6E"/>
    <w:rsid w:val="00D6223F"/>
    <w:rsid w:val="00D6338C"/>
    <w:rsid w:val="00D64430"/>
    <w:rsid w:val="00D65430"/>
    <w:rsid w:val="00D65714"/>
    <w:rsid w:val="00D65C5C"/>
    <w:rsid w:val="00D67B5B"/>
    <w:rsid w:val="00D71EC2"/>
    <w:rsid w:val="00D72366"/>
    <w:rsid w:val="00D729A4"/>
    <w:rsid w:val="00D73B58"/>
    <w:rsid w:val="00D7507E"/>
    <w:rsid w:val="00D755C2"/>
    <w:rsid w:val="00D768E5"/>
    <w:rsid w:val="00D776A0"/>
    <w:rsid w:val="00D808FE"/>
    <w:rsid w:val="00D8146F"/>
    <w:rsid w:val="00D81688"/>
    <w:rsid w:val="00D823A9"/>
    <w:rsid w:val="00D82430"/>
    <w:rsid w:val="00D83365"/>
    <w:rsid w:val="00D83C43"/>
    <w:rsid w:val="00D84F40"/>
    <w:rsid w:val="00D858DF"/>
    <w:rsid w:val="00D87351"/>
    <w:rsid w:val="00D87E33"/>
    <w:rsid w:val="00D90625"/>
    <w:rsid w:val="00D90C9D"/>
    <w:rsid w:val="00D9265A"/>
    <w:rsid w:val="00D93290"/>
    <w:rsid w:val="00D9344D"/>
    <w:rsid w:val="00D942C9"/>
    <w:rsid w:val="00D948C7"/>
    <w:rsid w:val="00D95539"/>
    <w:rsid w:val="00D9634F"/>
    <w:rsid w:val="00D97D20"/>
    <w:rsid w:val="00DA0088"/>
    <w:rsid w:val="00DA044A"/>
    <w:rsid w:val="00DA0531"/>
    <w:rsid w:val="00DA0AB7"/>
    <w:rsid w:val="00DA1515"/>
    <w:rsid w:val="00DA16FB"/>
    <w:rsid w:val="00DA1954"/>
    <w:rsid w:val="00DA1BDB"/>
    <w:rsid w:val="00DA2822"/>
    <w:rsid w:val="00DA36D4"/>
    <w:rsid w:val="00DA3886"/>
    <w:rsid w:val="00DA3C0B"/>
    <w:rsid w:val="00DA4B1E"/>
    <w:rsid w:val="00DA6093"/>
    <w:rsid w:val="00DA6112"/>
    <w:rsid w:val="00DA64B0"/>
    <w:rsid w:val="00DA67DE"/>
    <w:rsid w:val="00DA7BB7"/>
    <w:rsid w:val="00DB0BAE"/>
    <w:rsid w:val="00DB152D"/>
    <w:rsid w:val="00DB27B5"/>
    <w:rsid w:val="00DB2DFE"/>
    <w:rsid w:val="00DB5006"/>
    <w:rsid w:val="00DB5404"/>
    <w:rsid w:val="00DB5D9C"/>
    <w:rsid w:val="00DB71EF"/>
    <w:rsid w:val="00DC11CA"/>
    <w:rsid w:val="00DC13CC"/>
    <w:rsid w:val="00DC27E4"/>
    <w:rsid w:val="00DC4BF8"/>
    <w:rsid w:val="00DC5338"/>
    <w:rsid w:val="00DC5D96"/>
    <w:rsid w:val="00DC6A65"/>
    <w:rsid w:val="00DC6DBD"/>
    <w:rsid w:val="00DD06AD"/>
    <w:rsid w:val="00DD3E82"/>
    <w:rsid w:val="00DD3ECF"/>
    <w:rsid w:val="00DD4F95"/>
    <w:rsid w:val="00DD787D"/>
    <w:rsid w:val="00DE0C1C"/>
    <w:rsid w:val="00DE13CC"/>
    <w:rsid w:val="00DE1907"/>
    <w:rsid w:val="00DE31E7"/>
    <w:rsid w:val="00DE4EB1"/>
    <w:rsid w:val="00DE7D06"/>
    <w:rsid w:val="00DF0B95"/>
    <w:rsid w:val="00DF1E0A"/>
    <w:rsid w:val="00DF31A0"/>
    <w:rsid w:val="00DF4B33"/>
    <w:rsid w:val="00DF50AF"/>
    <w:rsid w:val="00DF5F48"/>
    <w:rsid w:val="00DF75CA"/>
    <w:rsid w:val="00E00B7B"/>
    <w:rsid w:val="00E00C63"/>
    <w:rsid w:val="00E05E0E"/>
    <w:rsid w:val="00E07BB7"/>
    <w:rsid w:val="00E07E63"/>
    <w:rsid w:val="00E13676"/>
    <w:rsid w:val="00E13A3F"/>
    <w:rsid w:val="00E147BF"/>
    <w:rsid w:val="00E14EC5"/>
    <w:rsid w:val="00E1575A"/>
    <w:rsid w:val="00E16A61"/>
    <w:rsid w:val="00E21599"/>
    <w:rsid w:val="00E22E61"/>
    <w:rsid w:val="00E246CA"/>
    <w:rsid w:val="00E24AE1"/>
    <w:rsid w:val="00E25C1D"/>
    <w:rsid w:val="00E26E3C"/>
    <w:rsid w:val="00E303A7"/>
    <w:rsid w:val="00E33D04"/>
    <w:rsid w:val="00E34342"/>
    <w:rsid w:val="00E35647"/>
    <w:rsid w:val="00E3775A"/>
    <w:rsid w:val="00E413CB"/>
    <w:rsid w:val="00E41AE6"/>
    <w:rsid w:val="00E4253E"/>
    <w:rsid w:val="00E42B7D"/>
    <w:rsid w:val="00E4409C"/>
    <w:rsid w:val="00E44AE0"/>
    <w:rsid w:val="00E463F1"/>
    <w:rsid w:val="00E46875"/>
    <w:rsid w:val="00E472AC"/>
    <w:rsid w:val="00E47BE2"/>
    <w:rsid w:val="00E50768"/>
    <w:rsid w:val="00E51174"/>
    <w:rsid w:val="00E51357"/>
    <w:rsid w:val="00E51D91"/>
    <w:rsid w:val="00E520EC"/>
    <w:rsid w:val="00E52565"/>
    <w:rsid w:val="00E5403F"/>
    <w:rsid w:val="00E54373"/>
    <w:rsid w:val="00E546EB"/>
    <w:rsid w:val="00E55D8E"/>
    <w:rsid w:val="00E561CB"/>
    <w:rsid w:val="00E6016E"/>
    <w:rsid w:val="00E6051F"/>
    <w:rsid w:val="00E608EF"/>
    <w:rsid w:val="00E64641"/>
    <w:rsid w:val="00E64E38"/>
    <w:rsid w:val="00E66486"/>
    <w:rsid w:val="00E667F9"/>
    <w:rsid w:val="00E678F8"/>
    <w:rsid w:val="00E70FBD"/>
    <w:rsid w:val="00E72553"/>
    <w:rsid w:val="00E729FB"/>
    <w:rsid w:val="00E7315D"/>
    <w:rsid w:val="00E735D7"/>
    <w:rsid w:val="00E76F92"/>
    <w:rsid w:val="00E7796A"/>
    <w:rsid w:val="00E830F3"/>
    <w:rsid w:val="00E83A99"/>
    <w:rsid w:val="00E85A39"/>
    <w:rsid w:val="00E860E2"/>
    <w:rsid w:val="00E8664C"/>
    <w:rsid w:val="00E86D97"/>
    <w:rsid w:val="00E87274"/>
    <w:rsid w:val="00E87564"/>
    <w:rsid w:val="00E91FBE"/>
    <w:rsid w:val="00E92260"/>
    <w:rsid w:val="00E9299A"/>
    <w:rsid w:val="00E94205"/>
    <w:rsid w:val="00E9567D"/>
    <w:rsid w:val="00E9587F"/>
    <w:rsid w:val="00E96304"/>
    <w:rsid w:val="00E970CA"/>
    <w:rsid w:val="00E97ADE"/>
    <w:rsid w:val="00E97CD6"/>
    <w:rsid w:val="00EA01BB"/>
    <w:rsid w:val="00EA32AA"/>
    <w:rsid w:val="00EA3696"/>
    <w:rsid w:val="00EA3DEC"/>
    <w:rsid w:val="00EA6A81"/>
    <w:rsid w:val="00EA6B00"/>
    <w:rsid w:val="00EB09BC"/>
    <w:rsid w:val="00EB29EB"/>
    <w:rsid w:val="00EB356D"/>
    <w:rsid w:val="00EB512D"/>
    <w:rsid w:val="00EB7356"/>
    <w:rsid w:val="00EB7DB6"/>
    <w:rsid w:val="00EC05F0"/>
    <w:rsid w:val="00EC0702"/>
    <w:rsid w:val="00EC07C9"/>
    <w:rsid w:val="00EC0867"/>
    <w:rsid w:val="00EC0C43"/>
    <w:rsid w:val="00EC1E3C"/>
    <w:rsid w:val="00EC2620"/>
    <w:rsid w:val="00EC32A2"/>
    <w:rsid w:val="00EC3B58"/>
    <w:rsid w:val="00EC3BF3"/>
    <w:rsid w:val="00EC64FA"/>
    <w:rsid w:val="00EC65A2"/>
    <w:rsid w:val="00ED0D09"/>
    <w:rsid w:val="00ED0D92"/>
    <w:rsid w:val="00ED109B"/>
    <w:rsid w:val="00ED3248"/>
    <w:rsid w:val="00ED359B"/>
    <w:rsid w:val="00ED3B7D"/>
    <w:rsid w:val="00ED3F11"/>
    <w:rsid w:val="00ED4814"/>
    <w:rsid w:val="00ED5F47"/>
    <w:rsid w:val="00ED680A"/>
    <w:rsid w:val="00ED76E5"/>
    <w:rsid w:val="00EE06B2"/>
    <w:rsid w:val="00EE0B77"/>
    <w:rsid w:val="00EE6253"/>
    <w:rsid w:val="00EE7522"/>
    <w:rsid w:val="00EE758F"/>
    <w:rsid w:val="00EF12F3"/>
    <w:rsid w:val="00EF25EE"/>
    <w:rsid w:val="00EF3D0B"/>
    <w:rsid w:val="00EF4CED"/>
    <w:rsid w:val="00EF5EBF"/>
    <w:rsid w:val="00EF61D8"/>
    <w:rsid w:val="00EF6659"/>
    <w:rsid w:val="00EF6935"/>
    <w:rsid w:val="00F006E5"/>
    <w:rsid w:val="00F01FDC"/>
    <w:rsid w:val="00F04747"/>
    <w:rsid w:val="00F04B7D"/>
    <w:rsid w:val="00F1215E"/>
    <w:rsid w:val="00F12616"/>
    <w:rsid w:val="00F13E35"/>
    <w:rsid w:val="00F15C97"/>
    <w:rsid w:val="00F17834"/>
    <w:rsid w:val="00F17C3C"/>
    <w:rsid w:val="00F2006E"/>
    <w:rsid w:val="00F20253"/>
    <w:rsid w:val="00F209AD"/>
    <w:rsid w:val="00F21057"/>
    <w:rsid w:val="00F251C9"/>
    <w:rsid w:val="00F26088"/>
    <w:rsid w:val="00F26A1F"/>
    <w:rsid w:val="00F27095"/>
    <w:rsid w:val="00F2778C"/>
    <w:rsid w:val="00F27A4A"/>
    <w:rsid w:val="00F27CC1"/>
    <w:rsid w:val="00F30EF1"/>
    <w:rsid w:val="00F319DF"/>
    <w:rsid w:val="00F347BC"/>
    <w:rsid w:val="00F35443"/>
    <w:rsid w:val="00F3589C"/>
    <w:rsid w:val="00F360F7"/>
    <w:rsid w:val="00F37E9C"/>
    <w:rsid w:val="00F40548"/>
    <w:rsid w:val="00F446BC"/>
    <w:rsid w:val="00F44906"/>
    <w:rsid w:val="00F45E6B"/>
    <w:rsid w:val="00F46132"/>
    <w:rsid w:val="00F468DA"/>
    <w:rsid w:val="00F47310"/>
    <w:rsid w:val="00F47CC7"/>
    <w:rsid w:val="00F5087F"/>
    <w:rsid w:val="00F5323F"/>
    <w:rsid w:val="00F5361D"/>
    <w:rsid w:val="00F57203"/>
    <w:rsid w:val="00F57966"/>
    <w:rsid w:val="00F57EA8"/>
    <w:rsid w:val="00F61587"/>
    <w:rsid w:val="00F62821"/>
    <w:rsid w:val="00F63900"/>
    <w:rsid w:val="00F67E04"/>
    <w:rsid w:val="00F700F0"/>
    <w:rsid w:val="00F703CB"/>
    <w:rsid w:val="00F7102D"/>
    <w:rsid w:val="00F719B5"/>
    <w:rsid w:val="00F72120"/>
    <w:rsid w:val="00F722DE"/>
    <w:rsid w:val="00F76F04"/>
    <w:rsid w:val="00F77435"/>
    <w:rsid w:val="00F77E7C"/>
    <w:rsid w:val="00F80BC9"/>
    <w:rsid w:val="00F82BE1"/>
    <w:rsid w:val="00F83A2D"/>
    <w:rsid w:val="00F8465B"/>
    <w:rsid w:val="00F875EA"/>
    <w:rsid w:val="00F90EDB"/>
    <w:rsid w:val="00F933D4"/>
    <w:rsid w:val="00F93909"/>
    <w:rsid w:val="00F94789"/>
    <w:rsid w:val="00F94AE4"/>
    <w:rsid w:val="00FA2212"/>
    <w:rsid w:val="00FA226A"/>
    <w:rsid w:val="00FA2CCF"/>
    <w:rsid w:val="00FA698D"/>
    <w:rsid w:val="00FA6DC8"/>
    <w:rsid w:val="00FA7343"/>
    <w:rsid w:val="00FB00E7"/>
    <w:rsid w:val="00FB14FF"/>
    <w:rsid w:val="00FB1DA0"/>
    <w:rsid w:val="00FB3CC8"/>
    <w:rsid w:val="00FB495E"/>
    <w:rsid w:val="00FB62EB"/>
    <w:rsid w:val="00FB7B48"/>
    <w:rsid w:val="00FC0245"/>
    <w:rsid w:val="00FC1610"/>
    <w:rsid w:val="00FC2A6B"/>
    <w:rsid w:val="00FC2C83"/>
    <w:rsid w:val="00FC5B65"/>
    <w:rsid w:val="00FC7A32"/>
    <w:rsid w:val="00FC7D09"/>
    <w:rsid w:val="00FC7EFB"/>
    <w:rsid w:val="00FD074B"/>
    <w:rsid w:val="00FD196C"/>
    <w:rsid w:val="00FD1D43"/>
    <w:rsid w:val="00FD2F5E"/>
    <w:rsid w:val="00FD33D9"/>
    <w:rsid w:val="00FD5622"/>
    <w:rsid w:val="00FD67B4"/>
    <w:rsid w:val="00FD70B0"/>
    <w:rsid w:val="00FD73D5"/>
    <w:rsid w:val="00FE118A"/>
    <w:rsid w:val="00FE1817"/>
    <w:rsid w:val="00FE282C"/>
    <w:rsid w:val="00FE2925"/>
    <w:rsid w:val="00FE36F5"/>
    <w:rsid w:val="00FE3CE6"/>
    <w:rsid w:val="00FE4255"/>
    <w:rsid w:val="00FE4B0B"/>
    <w:rsid w:val="00FE5E4D"/>
    <w:rsid w:val="00FE68CD"/>
    <w:rsid w:val="00FF01EA"/>
    <w:rsid w:val="00FF0776"/>
    <w:rsid w:val="00FF0E2C"/>
    <w:rsid w:val="00FF229C"/>
    <w:rsid w:val="00FF2632"/>
    <w:rsid w:val="00FF36CD"/>
    <w:rsid w:val="00FF37BD"/>
    <w:rsid w:val="00FF382C"/>
    <w:rsid w:val="00FF4264"/>
    <w:rsid w:val="00FF4DEF"/>
    <w:rsid w:val="00FF4E35"/>
    <w:rsid w:val="00FF5ECD"/>
    <w:rsid w:val="00FF7034"/>
    <w:rsid w:val="00FF7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CAEA036"/>
  <w15:docId w15:val="{C2B6DF21-0834-455F-9541-890F39AAD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7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7DE"/>
    <w:rPr>
      <w:rFonts w:ascii="Tahoma" w:hAnsi="Tahoma" w:cs="Tahoma"/>
      <w:sz w:val="16"/>
      <w:szCs w:val="16"/>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
    <w:link w:val="a6"/>
    <w:uiPriority w:val="99"/>
    <w:unhideWhenUsed/>
    <w:qFormat/>
    <w:rsid w:val="00364DD9"/>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0"/>
    <w:link w:val="a5"/>
    <w:uiPriority w:val="99"/>
    <w:rsid w:val="00B402E1"/>
    <w:rPr>
      <w:sz w:val="20"/>
      <w:szCs w:val="20"/>
    </w:rPr>
  </w:style>
  <w:style w:type="character" w:styleId="a7">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uiPriority w:val="99"/>
    <w:unhideWhenUsed/>
    <w:qFormat/>
    <w:rsid w:val="00364DD9"/>
    <w:rPr>
      <w:vertAlign w:val="superscript"/>
    </w:rPr>
  </w:style>
  <w:style w:type="character" w:styleId="a8">
    <w:name w:val="annotation reference"/>
    <w:basedOn w:val="a0"/>
    <w:uiPriority w:val="99"/>
    <w:semiHidden/>
    <w:unhideWhenUsed/>
    <w:rsid w:val="00EF61D8"/>
    <w:rPr>
      <w:sz w:val="16"/>
      <w:szCs w:val="16"/>
    </w:rPr>
  </w:style>
  <w:style w:type="paragraph" w:styleId="a9">
    <w:name w:val="annotation text"/>
    <w:basedOn w:val="a"/>
    <w:link w:val="aa"/>
    <w:uiPriority w:val="99"/>
    <w:unhideWhenUsed/>
    <w:rsid w:val="00EF61D8"/>
    <w:pPr>
      <w:spacing w:line="240" w:lineRule="auto"/>
    </w:pPr>
    <w:rPr>
      <w:sz w:val="20"/>
      <w:szCs w:val="20"/>
    </w:rPr>
  </w:style>
  <w:style w:type="character" w:customStyle="1" w:styleId="aa">
    <w:name w:val="Текст примечания Знак"/>
    <w:basedOn w:val="a0"/>
    <w:link w:val="a9"/>
    <w:uiPriority w:val="99"/>
    <w:rsid w:val="00EF61D8"/>
    <w:rPr>
      <w:sz w:val="20"/>
      <w:szCs w:val="20"/>
    </w:rPr>
  </w:style>
  <w:style w:type="paragraph" w:styleId="ab">
    <w:name w:val="annotation subject"/>
    <w:basedOn w:val="a9"/>
    <w:next w:val="a9"/>
    <w:link w:val="ac"/>
    <w:uiPriority w:val="99"/>
    <w:semiHidden/>
    <w:unhideWhenUsed/>
    <w:rsid w:val="00EF61D8"/>
    <w:rPr>
      <w:b/>
      <w:bCs/>
    </w:rPr>
  </w:style>
  <w:style w:type="character" w:customStyle="1" w:styleId="ac">
    <w:name w:val="Тема примечания Знак"/>
    <w:basedOn w:val="aa"/>
    <w:link w:val="ab"/>
    <w:uiPriority w:val="99"/>
    <w:semiHidden/>
    <w:rsid w:val="00EF61D8"/>
    <w:rPr>
      <w:b/>
      <w:bCs/>
      <w:sz w:val="20"/>
      <w:szCs w:val="20"/>
    </w:rPr>
  </w:style>
  <w:style w:type="paragraph" w:styleId="ad">
    <w:name w:val="List Paragraph"/>
    <w:basedOn w:val="a"/>
    <w:uiPriority w:val="34"/>
    <w:qFormat/>
    <w:rsid w:val="00AF6583"/>
    <w:pPr>
      <w:ind w:left="720"/>
      <w:contextualSpacing/>
    </w:pPr>
  </w:style>
  <w:style w:type="character" w:styleId="ae">
    <w:name w:val="Hyperlink"/>
    <w:basedOn w:val="a0"/>
    <w:uiPriority w:val="99"/>
    <w:unhideWhenUsed/>
    <w:rsid w:val="00FA698D"/>
    <w:rPr>
      <w:color w:val="0000FF" w:themeColor="hyperlink"/>
      <w:u w:val="single"/>
    </w:rPr>
  </w:style>
  <w:style w:type="paragraph" w:styleId="af">
    <w:name w:val="header"/>
    <w:basedOn w:val="a"/>
    <w:link w:val="af0"/>
    <w:uiPriority w:val="99"/>
    <w:unhideWhenUsed/>
    <w:rsid w:val="002B6B0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B6B0C"/>
  </w:style>
  <w:style w:type="paragraph" w:styleId="af1">
    <w:name w:val="footer"/>
    <w:basedOn w:val="a"/>
    <w:link w:val="af2"/>
    <w:uiPriority w:val="99"/>
    <w:unhideWhenUsed/>
    <w:rsid w:val="002B6B0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B6B0C"/>
  </w:style>
  <w:style w:type="paragraph" w:styleId="af3">
    <w:name w:val="Revision"/>
    <w:hidden/>
    <w:uiPriority w:val="99"/>
    <w:semiHidden/>
    <w:rsid w:val="006C4A49"/>
    <w:pPr>
      <w:spacing w:after="0" w:line="240" w:lineRule="auto"/>
    </w:pPr>
  </w:style>
  <w:style w:type="paragraph" w:styleId="HTML">
    <w:name w:val="HTML Preformatted"/>
    <w:basedOn w:val="a"/>
    <w:link w:val="HTML0"/>
    <w:uiPriority w:val="99"/>
    <w:semiHidden/>
    <w:unhideWhenUsed/>
    <w:rsid w:val="00201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01ABE"/>
    <w:rPr>
      <w:rFonts w:ascii="Courier New" w:eastAsia="Times New Roman" w:hAnsi="Courier New" w:cs="Courier New"/>
      <w:sz w:val="20"/>
      <w:szCs w:val="20"/>
      <w:lang w:eastAsia="ru-RU"/>
    </w:rPr>
  </w:style>
  <w:style w:type="paragraph" w:customStyle="1" w:styleId="Iiiaeuiue">
    <w:name w:val="Обычный.Ii?iaeuiue"/>
    <w:rsid w:val="00896062"/>
    <w:pPr>
      <w:autoSpaceDE w:val="0"/>
      <w:autoSpaceDN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174145">
      <w:bodyDiv w:val="1"/>
      <w:marLeft w:val="0"/>
      <w:marRight w:val="0"/>
      <w:marTop w:val="0"/>
      <w:marBottom w:val="0"/>
      <w:divBdr>
        <w:top w:val="none" w:sz="0" w:space="0" w:color="auto"/>
        <w:left w:val="none" w:sz="0" w:space="0" w:color="auto"/>
        <w:bottom w:val="none" w:sz="0" w:space="0" w:color="auto"/>
        <w:right w:val="none" w:sz="0" w:space="0" w:color="auto"/>
      </w:divBdr>
    </w:div>
    <w:div w:id="69814401">
      <w:bodyDiv w:val="1"/>
      <w:marLeft w:val="0"/>
      <w:marRight w:val="0"/>
      <w:marTop w:val="0"/>
      <w:marBottom w:val="0"/>
      <w:divBdr>
        <w:top w:val="none" w:sz="0" w:space="0" w:color="auto"/>
        <w:left w:val="none" w:sz="0" w:space="0" w:color="auto"/>
        <w:bottom w:val="none" w:sz="0" w:space="0" w:color="auto"/>
        <w:right w:val="none" w:sz="0" w:space="0" w:color="auto"/>
      </w:divBdr>
    </w:div>
    <w:div w:id="90593247">
      <w:bodyDiv w:val="1"/>
      <w:marLeft w:val="0"/>
      <w:marRight w:val="0"/>
      <w:marTop w:val="0"/>
      <w:marBottom w:val="0"/>
      <w:divBdr>
        <w:top w:val="none" w:sz="0" w:space="0" w:color="auto"/>
        <w:left w:val="none" w:sz="0" w:space="0" w:color="auto"/>
        <w:bottom w:val="none" w:sz="0" w:space="0" w:color="auto"/>
        <w:right w:val="none" w:sz="0" w:space="0" w:color="auto"/>
      </w:divBdr>
    </w:div>
    <w:div w:id="112944297">
      <w:bodyDiv w:val="1"/>
      <w:marLeft w:val="0"/>
      <w:marRight w:val="0"/>
      <w:marTop w:val="0"/>
      <w:marBottom w:val="0"/>
      <w:divBdr>
        <w:top w:val="none" w:sz="0" w:space="0" w:color="auto"/>
        <w:left w:val="none" w:sz="0" w:space="0" w:color="auto"/>
        <w:bottom w:val="none" w:sz="0" w:space="0" w:color="auto"/>
        <w:right w:val="none" w:sz="0" w:space="0" w:color="auto"/>
      </w:divBdr>
    </w:div>
    <w:div w:id="126627154">
      <w:bodyDiv w:val="1"/>
      <w:marLeft w:val="0"/>
      <w:marRight w:val="0"/>
      <w:marTop w:val="0"/>
      <w:marBottom w:val="0"/>
      <w:divBdr>
        <w:top w:val="none" w:sz="0" w:space="0" w:color="auto"/>
        <w:left w:val="none" w:sz="0" w:space="0" w:color="auto"/>
        <w:bottom w:val="none" w:sz="0" w:space="0" w:color="auto"/>
        <w:right w:val="none" w:sz="0" w:space="0" w:color="auto"/>
      </w:divBdr>
    </w:div>
    <w:div w:id="141312077">
      <w:bodyDiv w:val="1"/>
      <w:marLeft w:val="0"/>
      <w:marRight w:val="0"/>
      <w:marTop w:val="0"/>
      <w:marBottom w:val="0"/>
      <w:divBdr>
        <w:top w:val="none" w:sz="0" w:space="0" w:color="auto"/>
        <w:left w:val="none" w:sz="0" w:space="0" w:color="auto"/>
        <w:bottom w:val="none" w:sz="0" w:space="0" w:color="auto"/>
        <w:right w:val="none" w:sz="0" w:space="0" w:color="auto"/>
      </w:divBdr>
    </w:div>
    <w:div w:id="217670094">
      <w:bodyDiv w:val="1"/>
      <w:marLeft w:val="0"/>
      <w:marRight w:val="0"/>
      <w:marTop w:val="0"/>
      <w:marBottom w:val="0"/>
      <w:divBdr>
        <w:top w:val="none" w:sz="0" w:space="0" w:color="auto"/>
        <w:left w:val="none" w:sz="0" w:space="0" w:color="auto"/>
        <w:bottom w:val="none" w:sz="0" w:space="0" w:color="auto"/>
        <w:right w:val="none" w:sz="0" w:space="0" w:color="auto"/>
      </w:divBdr>
    </w:div>
    <w:div w:id="220403572">
      <w:bodyDiv w:val="1"/>
      <w:marLeft w:val="0"/>
      <w:marRight w:val="0"/>
      <w:marTop w:val="0"/>
      <w:marBottom w:val="0"/>
      <w:divBdr>
        <w:top w:val="none" w:sz="0" w:space="0" w:color="auto"/>
        <w:left w:val="none" w:sz="0" w:space="0" w:color="auto"/>
        <w:bottom w:val="none" w:sz="0" w:space="0" w:color="auto"/>
        <w:right w:val="none" w:sz="0" w:space="0" w:color="auto"/>
      </w:divBdr>
    </w:div>
    <w:div w:id="225531475">
      <w:bodyDiv w:val="1"/>
      <w:marLeft w:val="0"/>
      <w:marRight w:val="0"/>
      <w:marTop w:val="0"/>
      <w:marBottom w:val="0"/>
      <w:divBdr>
        <w:top w:val="none" w:sz="0" w:space="0" w:color="auto"/>
        <w:left w:val="none" w:sz="0" w:space="0" w:color="auto"/>
        <w:bottom w:val="none" w:sz="0" w:space="0" w:color="auto"/>
        <w:right w:val="none" w:sz="0" w:space="0" w:color="auto"/>
      </w:divBdr>
    </w:div>
    <w:div w:id="256446952">
      <w:bodyDiv w:val="1"/>
      <w:marLeft w:val="0"/>
      <w:marRight w:val="0"/>
      <w:marTop w:val="0"/>
      <w:marBottom w:val="0"/>
      <w:divBdr>
        <w:top w:val="none" w:sz="0" w:space="0" w:color="auto"/>
        <w:left w:val="none" w:sz="0" w:space="0" w:color="auto"/>
        <w:bottom w:val="none" w:sz="0" w:space="0" w:color="auto"/>
        <w:right w:val="none" w:sz="0" w:space="0" w:color="auto"/>
      </w:divBdr>
    </w:div>
    <w:div w:id="294410899">
      <w:bodyDiv w:val="1"/>
      <w:marLeft w:val="0"/>
      <w:marRight w:val="0"/>
      <w:marTop w:val="0"/>
      <w:marBottom w:val="0"/>
      <w:divBdr>
        <w:top w:val="none" w:sz="0" w:space="0" w:color="auto"/>
        <w:left w:val="none" w:sz="0" w:space="0" w:color="auto"/>
        <w:bottom w:val="none" w:sz="0" w:space="0" w:color="auto"/>
        <w:right w:val="none" w:sz="0" w:space="0" w:color="auto"/>
      </w:divBdr>
    </w:div>
    <w:div w:id="316156887">
      <w:bodyDiv w:val="1"/>
      <w:marLeft w:val="0"/>
      <w:marRight w:val="0"/>
      <w:marTop w:val="0"/>
      <w:marBottom w:val="0"/>
      <w:divBdr>
        <w:top w:val="none" w:sz="0" w:space="0" w:color="auto"/>
        <w:left w:val="none" w:sz="0" w:space="0" w:color="auto"/>
        <w:bottom w:val="none" w:sz="0" w:space="0" w:color="auto"/>
        <w:right w:val="none" w:sz="0" w:space="0" w:color="auto"/>
      </w:divBdr>
    </w:div>
    <w:div w:id="323973835">
      <w:bodyDiv w:val="1"/>
      <w:marLeft w:val="0"/>
      <w:marRight w:val="0"/>
      <w:marTop w:val="0"/>
      <w:marBottom w:val="0"/>
      <w:divBdr>
        <w:top w:val="none" w:sz="0" w:space="0" w:color="auto"/>
        <w:left w:val="none" w:sz="0" w:space="0" w:color="auto"/>
        <w:bottom w:val="none" w:sz="0" w:space="0" w:color="auto"/>
        <w:right w:val="none" w:sz="0" w:space="0" w:color="auto"/>
      </w:divBdr>
    </w:div>
    <w:div w:id="401414872">
      <w:bodyDiv w:val="1"/>
      <w:marLeft w:val="0"/>
      <w:marRight w:val="0"/>
      <w:marTop w:val="0"/>
      <w:marBottom w:val="0"/>
      <w:divBdr>
        <w:top w:val="none" w:sz="0" w:space="0" w:color="auto"/>
        <w:left w:val="none" w:sz="0" w:space="0" w:color="auto"/>
        <w:bottom w:val="none" w:sz="0" w:space="0" w:color="auto"/>
        <w:right w:val="none" w:sz="0" w:space="0" w:color="auto"/>
      </w:divBdr>
    </w:div>
    <w:div w:id="408158796">
      <w:bodyDiv w:val="1"/>
      <w:marLeft w:val="0"/>
      <w:marRight w:val="0"/>
      <w:marTop w:val="0"/>
      <w:marBottom w:val="0"/>
      <w:divBdr>
        <w:top w:val="none" w:sz="0" w:space="0" w:color="auto"/>
        <w:left w:val="none" w:sz="0" w:space="0" w:color="auto"/>
        <w:bottom w:val="none" w:sz="0" w:space="0" w:color="auto"/>
        <w:right w:val="none" w:sz="0" w:space="0" w:color="auto"/>
      </w:divBdr>
    </w:div>
    <w:div w:id="415829619">
      <w:bodyDiv w:val="1"/>
      <w:marLeft w:val="0"/>
      <w:marRight w:val="0"/>
      <w:marTop w:val="0"/>
      <w:marBottom w:val="0"/>
      <w:divBdr>
        <w:top w:val="none" w:sz="0" w:space="0" w:color="auto"/>
        <w:left w:val="none" w:sz="0" w:space="0" w:color="auto"/>
        <w:bottom w:val="none" w:sz="0" w:space="0" w:color="auto"/>
        <w:right w:val="none" w:sz="0" w:space="0" w:color="auto"/>
      </w:divBdr>
    </w:div>
    <w:div w:id="482359938">
      <w:bodyDiv w:val="1"/>
      <w:marLeft w:val="0"/>
      <w:marRight w:val="0"/>
      <w:marTop w:val="0"/>
      <w:marBottom w:val="0"/>
      <w:divBdr>
        <w:top w:val="none" w:sz="0" w:space="0" w:color="auto"/>
        <w:left w:val="none" w:sz="0" w:space="0" w:color="auto"/>
        <w:bottom w:val="none" w:sz="0" w:space="0" w:color="auto"/>
        <w:right w:val="none" w:sz="0" w:space="0" w:color="auto"/>
      </w:divBdr>
    </w:div>
    <w:div w:id="492259432">
      <w:bodyDiv w:val="1"/>
      <w:marLeft w:val="0"/>
      <w:marRight w:val="0"/>
      <w:marTop w:val="0"/>
      <w:marBottom w:val="0"/>
      <w:divBdr>
        <w:top w:val="none" w:sz="0" w:space="0" w:color="auto"/>
        <w:left w:val="none" w:sz="0" w:space="0" w:color="auto"/>
        <w:bottom w:val="none" w:sz="0" w:space="0" w:color="auto"/>
        <w:right w:val="none" w:sz="0" w:space="0" w:color="auto"/>
      </w:divBdr>
    </w:div>
    <w:div w:id="513106830">
      <w:bodyDiv w:val="1"/>
      <w:marLeft w:val="0"/>
      <w:marRight w:val="0"/>
      <w:marTop w:val="0"/>
      <w:marBottom w:val="0"/>
      <w:divBdr>
        <w:top w:val="none" w:sz="0" w:space="0" w:color="auto"/>
        <w:left w:val="none" w:sz="0" w:space="0" w:color="auto"/>
        <w:bottom w:val="none" w:sz="0" w:space="0" w:color="auto"/>
        <w:right w:val="none" w:sz="0" w:space="0" w:color="auto"/>
      </w:divBdr>
    </w:div>
    <w:div w:id="527720117">
      <w:bodyDiv w:val="1"/>
      <w:marLeft w:val="0"/>
      <w:marRight w:val="0"/>
      <w:marTop w:val="0"/>
      <w:marBottom w:val="0"/>
      <w:divBdr>
        <w:top w:val="none" w:sz="0" w:space="0" w:color="auto"/>
        <w:left w:val="none" w:sz="0" w:space="0" w:color="auto"/>
        <w:bottom w:val="none" w:sz="0" w:space="0" w:color="auto"/>
        <w:right w:val="none" w:sz="0" w:space="0" w:color="auto"/>
      </w:divBdr>
    </w:div>
    <w:div w:id="527833367">
      <w:bodyDiv w:val="1"/>
      <w:marLeft w:val="0"/>
      <w:marRight w:val="0"/>
      <w:marTop w:val="0"/>
      <w:marBottom w:val="0"/>
      <w:divBdr>
        <w:top w:val="none" w:sz="0" w:space="0" w:color="auto"/>
        <w:left w:val="none" w:sz="0" w:space="0" w:color="auto"/>
        <w:bottom w:val="none" w:sz="0" w:space="0" w:color="auto"/>
        <w:right w:val="none" w:sz="0" w:space="0" w:color="auto"/>
      </w:divBdr>
    </w:div>
    <w:div w:id="583301965">
      <w:bodyDiv w:val="1"/>
      <w:marLeft w:val="0"/>
      <w:marRight w:val="0"/>
      <w:marTop w:val="0"/>
      <w:marBottom w:val="0"/>
      <w:divBdr>
        <w:top w:val="none" w:sz="0" w:space="0" w:color="auto"/>
        <w:left w:val="none" w:sz="0" w:space="0" w:color="auto"/>
        <w:bottom w:val="none" w:sz="0" w:space="0" w:color="auto"/>
        <w:right w:val="none" w:sz="0" w:space="0" w:color="auto"/>
      </w:divBdr>
    </w:div>
    <w:div w:id="640043280">
      <w:bodyDiv w:val="1"/>
      <w:marLeft w:val="0"/>
      <w:marRight w:val="0"/>
      <w:marTop w:val="0"/>
      <w:marBottom w:val="0"/>
      <w:divBdr>
        <w:top w:val="none" w:sz="0" w:space="0" w:color="auto"/>
        <w:left w:val="none" w:sz="0" w:space="0" w:color="auto"/>
        <w:bottom w:val="none" w:sz="0" w:space="0" w:color="auto"/>
        <w:right w:val="none" w:sz="0" w:space="0" w:color="auto"/>
      </w:divBdr>
    </w:div>
    <w:div w:id="642733911">
      <w:bodyDiv w:val="1"/>
      <w:marLeft w:val="0"/>
      <w:marRight w:val="0"/>
      <w:marTop w:val="0"/>
      <w:marBottom w:val="0"/>
      <w:divBdr>
        <w:top w:val="none" w:sz="0" w:space="0" w:color="auto"/>
        <w:left w:val="none" w:sz="0" w:space="0" w:color="auto"/>
        <w:bottom w:val="none" w:sz="0" w:space="0" w:color="auto"/>
        <w:right w:val="none" w:sz="0" w:space="0" w:color="auto"/>
      </w:divBdr>
    </w:div>
    <w:div w:id="697783187">
      <w:bodyDiv w:val="1"/>
      <w:marLeft w:val="0"/>
      <w:marRight w:val="0"/>
      <w:marTop w:val="0"/>
      <w:marBottom w:val="0"/>
      <w:divBdr>
        <w:top w:val="none" w:sz="0" w:space="0" w:color="auto"/>
        <w:left w:val="none" w:sz="0" w:space="0" w:color="auto"/>
        <w:bottom w:val="none" w:sz="0" w:space="0" w:color="auto"/>
        <w:right w:val="none" w:sz="0" w:space="0" w:color="auto"/>
      </w:divBdr>
    </w:div>
    <w:div w:id="747507618">
      <w:bodyDiv w:val="1"/>
      <w:marLeft w:val="0"/>
      <w:marRight w:val="0"/>
      <w:marTop w:val="0"/>
      <w:marBottom w:val="0"/>
      <w:divBdr>
        <w:top w:val="none" w:sz="0" w:space="0" w:color="auto"/>
        <w:left w:val="none" w:sz="0" w:space="0" w:color="auto"/>
        <w:bottom w:val="none" w:sz="0" w:space="0" w:color="auto"/>
        <w:right w:val="none" w:sz="0" w:space="0" w:color="auto"/>
      </w:divBdr>
    </w:div>
    <w:div w:id="754210174">
      <w:bodyDiv w:val="1"/>
      <w:marLeft w:val="0"/>
      <w:marRight w:val="0"/>
      <w:marTop w:val="0"/>
      <w:marBottom w:val="0"/>
      <w:divBdr>
        <w:top w:val="none" w:sz="0" w:space="0" w:color="auto"/>
        <w:left w:val="none" w:sz="0" w:space="0" w:color="auto"/>
        <w:bottom w:val="none" w:sz="0" w:space="0" w:color="auto"/>
        <w:right w:val="none" w:sz="0" w:space="0" w:color="auto"/>
      </w:divBdr>
    </w:div>
    <w:div w:id="754397479">
      <w:bodyDiv w:val="1"/>
      <w:marLeft w:val="0"/>
      <w:marRight w:val="0"/>
      <w:marTop w:val="0"/>
      <w:marBottom w:val="0"/>
      <w:divBdr>
        <w:top w:val="none" w:sz="0" w:space="0" w:color="auto"/>
        <w:left w:val="none" w:sz="0" w:space="0" w:color="auto"/>
        <w:bottom w:val="none" w:sz="0" w:space="0" w:color="auto"/>
        <w:right w:val="none" w:sz="0" w:space="0" w:color="auto"/>
      </w:divBdr>
    </w:div>
    <w:div w:id="767894871">
      <w:bodyDiv w:val="1"/>
      <w:marLeft w:val="0"/>
      <w:marRight w:val="0"/>
      <w:marTop w:val="0"/>
      <w:marBottom w:val="0"/>
      <w:divBdr>
        <w:top w:val="none" w:sz="0" w:space="0" w:color="auto"/>
        <w:left w:val="none" w:sz="0" w:space="0" w:color="auto"/>
        <w:bottom w:val="none" w:sz="0" w:space="0" w:color="auto"/>
        <w:right w:val="none" w:sz="0" w:space="0" w:color="auto"/>
      </w:divBdr>
    </w:div>
    <w:div w:id="790132101">
      <w:bodyDiv w:val="1"/>
      <w:marLeft w:val="0"/>
      <w:marRight w:val="0"/>
      <w:marTop w:val="0"/>
      <w:marBottom w:val="0"/>
      <w:divBdr>
        <w:top w:val="none" w:sz="0" w:space="0" w:color="auto"/>
        <w:left w:val="none" w:sz="0" w:space="0" w:color="auto"/>
        <w:bottom w:val="none" w:sz="0" w:space="0" w:color="auto"/>
        <w:right w:val="none" w:sz="0" w:space="0" w:color="auto"/>
      </w:divBdr>
    </w:div>
    <w:div w:id="807169207">
      <w:bodyDiv w:val="1"/>
      <w:marLeft w:val="0"/>
      <w:marRight w:val="0"/>
      <w:marTop w:val="0"/>
      <w:marBottom w:val="0"/>
      <w:divBdr>
        <w:top w:val="none" w:sz="0" w:space="0" w:color="auto"/>
        <w:left w:val="none" w:sz="0" w:space="0" w:color="auto"/>
        <w:bottom w:val="none" w:sz="0" w:space="0" w:color="auto"/>
        <w:right w:val="none" w:sz="0" w:space="0" w:color="auto"/>
      </w:divBdr>
    </w:div>
    <w:div w:id="851922052">
      <w:bodyDiv w:val="1"/>
      <w:marLeft w:val="0"/>
      <w:marRight w:val="0"/>
      <w:marTop w:val="0"/>
      <w:marBottom w:val="0"/>
      <w:divBdr>
        <w:top w:val="none" w:sz="0" w:space="0" w:color="auto"/>
        <w:left w:val="none" w:sz="0" w:space="0" w:color="auto"/>
        <w:bottom w:val="none" w:sz="0" w:space="0" w:color="auto"/>
        <w:right w:val="none" w:sz="0" w:space="0" w:color="auto"/>
      </w:divBdr>
    </w:div>
    <w:div w:id="854810017">
      <w:bodyDiv w:val="1"/>
      <w:marLeft w:val="0"/>
      <w:marRight w:val="0"/>
      <w:marTop w:val="0"/>
      <w:marBottom w:val="0"/>
      <w:divBdr>
        <w:top w:val="none" w:sz="0" w:space="0" w:color="auto"/>
        <w:left w:val="none" w:sz="0" w:space="0" w:color="auto"/>
        <w:bottom w:val="none" w:sz="0" w:space="0" w:color="auto"/>
        <w:right w:val="none" w:sz="0" w:space="0" w:color="auto"/>
      </w:divBdr>
    </w:div>
    <w:div w:id="855968903">
      <w:bodyDiv w:val="1"/>
      <w:marLeft w:val="0"/>
      <w:marRight w:val="0"/>
      <w:marTop w:val="0"/>
      <w:marBottom w:val="0"/>
      <w:divBdr>
        <w:top w:val="none" w:sz="0" w:space="0" w:color="auto"/>
        <w:left w:val="none" w:sz="0" w:space="0" w:color="auto"/>
        <w:bottom w:val="none" w:sz="0" w:space="0" w:color="auto"/>
        <w:right w:val="none" w:sz="0" w:space="0" w:color="auto"/>
      </w:divBdr>
    </w:div>
    <w:div w:id="888343260">
      <w:bodyDiv w:val="1"/>
      <w:marLeft w:val="0"/>
      <w:marRight w:val="0"/>
      <w:marTop w:val="0"/>
      <w:marBottom w:val="0"/>
      <w:divBdr>
        <w:top w:val="none" w:sz="0" w:space="0" w:color="auto"/>
        <w:left w:val="none" w:sz="0" w:space="0" w:color="auto"/>
        <w:bottom w:val="none" w:sz="0" w:space="0" w:color="auto"/>
        <w:right w:val="none" w:sz="0" w:space="0" w:color="auto"/>
      </w:divBdr>
    </w:div>
    <w:div w:id="910191517">
      <w:bodyDiv w:val="1"/>
      <w:marLeft w:val="0"/>
      <w:marRight w:val="0"/>
      <w:marTop w:val="0"/>
      <w:marBottom w:val="0"/>
      <w:divBdr>
        <w:top w:val="none" w:sz="0" w:space="0" w:color="auto"/>
        <w:left w:val="none" w:sz="0" w:space="0" w:color="auto"/>
        <w:bottom w:val="none" w:sz="0" w:space="0" w:color="auto"/>
        <w:right w:val="none" w:sz="0" w:space="0" w:color="auto"/>
      </w:divBdr>
    </w:div>
    <w:div w:id="929969980">
      <w:bodyDiv w:val="1"/>
      <w:marLeft w:val="0"/>
      <w:marRight w:val="0"/>
      <w:marTop w:val="0"/>
      <w:marBottom w:val="0"/>
      <w:divBdr>
        <w:top w:val="none" w:sz="0" w:space="0" w:color="auto"/>
        <w:left w:val="none" w:sz="0" w:space="0" w:color="auto"/>
        <w:bottom w:val="none" w:sz="0" w:space="0" w:color="auto"/>
        <w:right w:val="none" w:sz="0" w:space="0" w:color="auto"/>
      </w:divBdr>
    </w:div>
    <w:div w:id="955209160">
      <w:bodyDiv w:val="1"/>
      <w:marLeft w:val="0"/>
      <w:marRight w:val="0"/>
      <w:marTop w:val="0"/>
      <w:marBottom w:val="0"/>
      <w:divBdr>
        <w:top w:val="none" w:sz="0" w:space="0" w:color="auto"/>
        <w:left w:val="none" w:sz="0" w:space="0" w:color="auto"/>
        <w:bottom w:val="none" w:sz="0" w:space="0" w:color="auto"/>
        <w:right w:val="none" w:sz="0" w:space="0" w:color="auto"/>
      </w:divBdr>
    </w:div>
    <w:div w:id="1000812144">
      <w:bodyDiv w:val="1"/>
      <w:marLeft w:val="0"/>
      <w:marRight w:val="0"/>
      <w:marTop w:val="0"/>
      <w:marBottom w:val="0"/>
      <w:divBdr>
        <w:top w:val="none" w:sz="0" w:space="0" w:color="auto"/>
        <w:left w:val="none" w:sz="0" w:space="0" w:color="auto"/>
        <w:bottom w:val="none" w:sz="0" w:space="0" w:color="auto"/>
        <w:right w:val="none" w:sz="0" w:space="0" w:color="auto"/>
      </w:divBdr>
    </w:div>
    <w:div w:id="1004631863">
      <w:bodyDiv w:val="1"/>
      <w:marLeft w:val="0"/>
      <w:marRight w:val="0"/>
      <w:marTop w:val="0"/>
      <w:marBottom w:val="0"/>
      <w:divBdr>
        <w:top w:val="none" w:sz="0" w:space="0" w:color="auto"/>
        <w:left w:val="none" w:sz="0" w:space="0" w:color="auto"/>
        <w:bottom w:val="none" w:sz="0" w:space="0" w:color="auto"/>
        <w:right w:val="none" w:sz="0" w:space="0" w:color="auto"/>
      </w:divBdr>
    </w:div>
    <w:div w:id="1130393774">
      <w:bodyDiv w:val="1"/>
      <w:marLeft w:val="0"/>
      <w:marRight w:val="0"/>
      <w:marTop w:val="0"/>
      <w:marBottom w:val="0"/>
      <w:divBdr>
        <w:top w:val="none" w:sz="0" w:space="0" w:color="auto"/>
        <w:left w:val="none" w:sz="0" w:space="0" w:color="auto"/>
        <w:bottom w:val="none" w:sz="0" w:space="0" w:color="auto"/>
        <w:right w:val="none" w:sz="0" w:space="0" w:color="auto"/>
      </w:divBdr>
    </w:div>
    <w:div w:id="1186486040">
      <w:bodyDiv w:val="1"/>
      <w:marLeft w:val="0"/>
      <w:marRight w:val="0"/>
      <w:marTop w:val="0"/>
      <w:marBottom w:val="0"/>
      <w:divBdr>
        <w:top w:val="none" w:sz="0" w:space="0" w:color="auto"/>
        <w:left w:val="none" w:sz="0" w:space="0" w:color="auto"/>
        <w:bottom w:val="none" w:sz="0" w:space="0" w:color="auto"/>
        <w:right w:val="none" w:sz="0" w:space="0" w:color="auto"/>
      </w:divBdr>
    </w:div>
    <w:div w:id="1190877537">
      <w:bodyDiv w:val="1"/>
      <w:marLeft w:val="0"/>
      <w:marRight w:val="0"/>
      <w:marTop w:val="0"/>
      <w:marBottom w:val="0"/>
      <w:divBdr>
        <w:top w:val="none" w:sz="0" w:space="0" w:color="auto"/>
        <w:left w:val="none" w:sz="0" w:space="0" w:color="auto"/>
        <w:bottom w:val="none" w:sz="0" w:space="0" w:color="auto"/>
        <w:right w:val="none" w:sz="0" w:space="0" w:color="auto"/>
      </w:divBdr>
    </w:div>
    <w:div w:id="1233927040">
      <w:bodyDiv w:val="1"/>
      <w:marLeft w:val="0"/>
      <w:marRight w:val="0"/>
      <w:marTop w:val="0"/>
      <w:marBottom w:val="0"/>
      <w:divBdr>
        <w:top w:val="none" w:sz="0" w:space="0" w:color="auto"/>
        <w:left w:val="none" w:sz="0" w:space="0" w:color="auto"/>
        <w:bottom w:val="none" w:sz="0" w:space="0" w:color="auto"/>
        <w:right w:val="none" w:sz="0" w:space="0" w:color="auto"/>
      </w:divBdr>
    </w:div>
    <w:div w:id="1240359768">
      <w:bodyDiv w:val="1"/>
      <w:marLeft w:val="0"/>
      <w:marRight w:val="0"/>
      <w:marTop w:val="0"/>
      <w:marBottom w:val="0"/>
      <w:divBdr>
        <w:top w:val="none" w:sz="0" w:space="0" w:color="auto"/>
        <w:left w:val="none" w:sz="0" w:space="0" w:color="auto"/>
        <w:bottom w:val="none" w:sz="0" w:space="0" w:color="auto"/>
        <w:right w:val="none" w:sz="0" w:space="0" w:color="auto"/>
      </w:divBdr>
    </w:div>
    <w:div w:id="1251625946">
      <w:bodyDiv w:val="1"/>
      <w:marLeft w:val="0"/>
      <w:marRight w:val="0"/>
      <w:marTop w:val="0"/>
      <w:marBottom w:val="0"/>
      <w:divBdr>
        <w:top w:val="none" w:sz="0" w:space="0" w:color="auto"/>
        <w:left w:val="none" w:sz="0" w:space="0" w:color="auto"/>
        <w:bottom w:val="none" w:sz="0" w:space="0" w:color="auto"/>
        <w:right w:val="none" w:sz="0" w:space="0" w:color="auto"/>
      </w:divBdr>
    </w:div>
    <w:div w:id="1297223170">
      <w:bodyDiv w:val="1"/>
      <w:marLeft w:val="0"/>
      <w:marRight w:val="0"/>
      <w:marTop w:val="0"/>
      <w:marBottom w:val="0"/>
      <w:divBdr>
        <w:top w:val="none" w:sz="0" w:space="0" w:color="auto"/>
        <w:left w:val="none" w:sz="0" w:space="0" w:color="auto"/>
        <w:bottom w:val="none" w:sz="0" w:space="0" w:color="auto"/>
        <w:right w:val="none" w:sz="0" w:space="0" w:color="auto"/>
      </w:divBdr>
    </w:div>
    <w:div w:id="1336415803">
      <w:bodyDiv w:val="1"/>
      <w:marLeft w:val="0"/>
      <w:marRight w:val="0"/>
      <w:marTop w:val="0"/>
      <w:marBottom w:val="0"/>
      <w:divBdr>
        <w:top w:val="none" w:sz="0" w:space="0" w:color="auto"/>
        <w:left w:val="none" w:sz="0" w:space="0" w:color="auto"/>
        <w:bottom w:val="none" w:sz="0" w:space="0" w:color="auto"/>
        <w:right w:val="none" w:sz="0" w:space="0" w:color="auto"/>
      </w:divBdr>
    </w:div>
    <w:div w:id="1355233257">
      <w:bodyDiv w:val="1"/>
      <w:marLeft w:val="0"/>
      <w:marRight w:val="0"/>
      <w:marTop w:val="0"/>
      <w:marBottom w:val="0"/>
      <w:divBdr>
        <w:top w:val="none" w:sz="0" w:space="0" w:color="auto"/>
        <w:left w:val="none" w:sz="0" w:space="0" w:color="auto"/>
        <w:bottom w:val="none" w:sz="0" w:space="0" w:color="auto"/>
        <w:right w:val="none" w:sz="0" w:space="0" w:color="auto"/>
      </w:divBdr>
    </w:div>
    <w:div w:id="1418936373">
      <w:bodyDiv w:val="1"/>
      <w:marLeft w:val="0"/>
      <w:marRight w:val="0"/>
      <w:marTop w:val="0"/>
      <w:marBottom w:val="0"/>
      <w:divBdr>
        <w:top w:val="none" w:sz="0" w:space="0" w:color="auto"/>
        <w:left w:val="none" w:sz="0" w:space="0" w:color="auto"/>
        <w:bottom w:val="none" w:sz="0" w:space="0" w:color="auto"/>
        <w:right w:val="none" w:sz="0" w:space="0" w:color="auto"/>
      </w:divBdr>
    </w:div>
    <w:div w:id="1482111185">
      <w:bodyDiv w:val="1"/>
      <w:marLeft w:val="0"/>
      <w:marRight w:val="0"/>
      <w:marTop w:val="0"/>
      <w:marBottom w:val="0"/>
      <w:divBdr>
        <w:top w:val="none" w:sz="0" w:space="0" w:color="auto"/>
        <w:left w:val="none" w:sz="0" w:space="0" w:color="auto"/>
        <w:bottom w:val="none" w:sz="0" w:space="0" w:color="auto"/>
        <w:right w:val="none" w:sz="0" w:space="0" w:color="auto"/>
      </w:divBdr>
    </w:div>
    <w:div w:id="1504665155">
      <w:bodyDiv w:val="1"/>
      <w:marLeft w:val="0"/>
      <w:marRight w:val="0"/>
      <w:marTop w:val="0"/>
      <w:marBottom w:val="0"/>
      <w:divBdr>
        <w:top w:val="none" w:sz="0" w:space="0" w:color="auto"/>
        <w:left w:val="none" w:sz="0" w:space="0" w:color="auto"/>
        <w:bottom w:val="none" w:sz="0" w:space="0" w:color="auto"/>
        <w:right w:val="none" w:sz="0" w:space="0" w:color="auto"/>
      </w:divBdr>
    </w:div>
    <w:div w:id="1550221038">
      <w:bodyDiv w:val="1"/>
      <w:marLeft w:val="0"/>
      <w:marRight w:val="0"/>
      <w:marTop w:val="0"/>
      <w:marBottom w:val="0"/>
      <w:divBdr>
        <w:top w:val="none" w:sz="0" w:space="0" w:color="auto"/>
        <w:left w:val="none" w:sz="0" w:space="0" w:color="auto"/>
        <w:bottom w:val="none" w:sz="0" w:space="0" w:color="auto"/>
        <w:right w:val="none" w:sz="0" w:space="0" w:color="auto"/>
      </w:divBdr>
    </w:div>
    <w:div w:id="1554535024">
      <w:bodyDiv w:val="1"/>
      <w:marLeft w:val="0"/>
      <w:marRight w:val="0"/>
      <w:marTop w:val="0"/>
      <w:marBottom w:val="0"/>
      <w:divBdr>
        <w:top w:val="none" w:sz="0" w:space="0" w:color="auto"/>
        <w:left w:val="none" w:sz="0" w:space="0" w:color="auto"/>
        <w:bottom w:val="none" w:sz="0" w:space="0" w:color="auto"/>
        <w:right w:val="none" w:sz="0" w:space="0" w:color="auto"/>
      </w:divBdr>
    </w:div>
    <w:div w:id="1626303324">
      <w:bodyDiv w:val="1"/>
      <w:marLeft w:val="0"/>
      <w:marRight w:val="0"/>
      <w:marTop w:val="0"/>
      <w:marBottom w:val="0"/>
      <w:divBdr>
        <w:top w:val="none" w:sz="0" w:space="0" w:color="auto"/>
        <w:left w:val="none" w:sz="0" w:space="0" w:color="auto"/>
        <w:bottom w:val="none" w:sz="0" w:space="0" w:color="auto"/>
        <w:right w:val="none" w:sz="0" w:space="0" w:color="auto"/>
      </w:divBdr>
    </w:div>
    <w:div w:id="1633748735">
      <w:bodyDiv w:val="1"/>
      <w:marLeft w:val="0"/>
      <w:marRight w:val="0"/>
      <w:marTop w:val="0"/>
      <w:marBottom w:val="0"/>
      <w:divBdr>
        <w:top w:val="none" w:sz="0" w:space="0" w:color="auto"/>
        <w:left w:val="none" w:sz="0" w:space="0" w:color="auto"/>
        <w:bottom w:val="none" w:sz="0" w:space="0" w:color="auto"/>
        <w:right w:val="none" w:sz="0" w:space="0" w:color="auto"/>
      </w:divBdr>
    </w:div>
    <w:div w:id="1684698784">
      <w:bodyDiv w:val="1"/>
      <w:marLeft w:val="0"/>
      <w:marRight w:val="0"/>
      <w:marTop w:val="0"/>
      <w:marBottom w:val="0"/>
      <w:divBdr>
        <w:top w:val="none" w:sz="0" w:space="0" w:color="auto"/>
        <w:left w:val="none" w:sz="0" w:space="0" w:color="auto"/>
        <w:bottom w:val="none" w:sz="0" w:space="0" w:color="auto"/>
        <w:right w:val="none" w:sz="0" w:space="0" w:color="auto"/>
      </w:divBdr>
    </w:div>
    <w:div w:id="1699230901">
      <w:bodyDiv w:val="1"/>
      <w:marLeft w:val="0"/>
      <w:marRight w:val="0"/>
      <w:marTop w:val="0"/>
      <w:marBottom w:val="0"/>
      <w:divBdr>
        <w:top w:val="none" w:sz="0" w:space="0" w:color="auto"/>
        <w:left w:val="none" w:sz="0" w:space="0" w:color="auto"/>
        <w:bottom w:val="none" w:sz="0" w:space="0" w:color="auto"/>
        <w:right w:val="none" w:sz="0" w:space="0" w:color="auto"/>
      </w:divBdr>
    </w:div>
    <w:div w:id="1714187224">
      <w:bodyDiv w:val="1"/>
      <w:marLeft w:val="0"/>
      <w:marRight w:val="0"/>
      <w:marTop w:val="0"/>
      <w:marBottom w:val="0"/>
      <w:divBdr>
        <w:top w:val="none" w:sz="0" w:space="0" w:color="auto"/>
        <w:left w:val="none" w:sz="0" w:space="0" w:color="auto"/>
        <w:bottom w:val="none" w:sz="0" w:space="0" w:color="auto"/>
        <w:right w:val="none" w:sz="0" w:space="0" w:color="auto"/>
      </w:divBdr>
    </w:div>
    <w:div w:id="1719814759">
      <w:bodyDiv w:val="1"/>
      <w:marLeft w:val="0"/>
      <w:marRight w:val="0"/>
      <w:marTop w:val="0"/>
      <w:marBottom w:val="0"/>
      <w:divBdr>
        <w:top w:val="none" w:sz="0" w:space="0" w:color="auto"/>
        <w:left w:val="none" w:sz="0" w:space="0" w:color="auto"/>
        <w:bottom w:val="none" w:sz="0" w:space="0" w:color="auto"/>
        <w:right w:val="none" w:sz="0" w:space="0" w:color="auto"/>
      </w:divBdr>
    </w:div>
    <w:div w:id="1735734725">
      <w:bodyDiv w:val="1"/>
      <w:marLeft w:val="0"/>
      <w:marRight w:val="0"/>
      <w:marTop w:val="0"/>
      <w:marBottom w:val="0"/>
      <w:divBdr>
        <w:top w:val="none" w:sz="0" w:space="0" w:color="auto"/>
        <w:left w:val="none" w:sz="0" w:space="0" w:color="auto"/>
        <w:bottom w:val="none" w:sz="0" w:space="0" w:color="auto"/>
        <w:right w:val="none" w:sz="0" w:space="0" w:color="auto"/>
      </w:divBdr>
    </w:div>
    <w:div w:id="1754355182">
      <w:bodyDiv w:val="1"/>
      <w:marLeft w:val="0"/>
      <w:marRight w:val="0"/>
      <w:marTop w:val="0"/>
      <w:marBottom w:val="0"/>
      <w:divBdr>
        <w:top w:val="none" w:sz="0" w:space="0" w:color="auto"/>
        <w:left w:val="none" w:sz="0" w:space="0" w:color="auto"/>
        <w:bottom w:val="none" w:sz="0" w:space="0" w:color="auto"/>
        <w:right w:val="none" w:sz="0" w:space="0" w:color="auto"/>
      </w:divBdr>
    </w:div>
    <w:div w:id="1778596993">
      <w:bodyDiv w:val="1"/>
      <w:marLeft w:val="0"/>
      <w:marRight w:val="0"/>
      <w:marTop w:val="0"/>
      <w:marBottom w:val="0"/>
      <w:divBdr>
        <w:top w:val="none" w:sz="0" w:space="0" w:color="auto"/>
        <w:left w:val="none" w:sz="0" w:space="0" w:color="auto"/>
        <w:bottom w:val="none" w:sz="0" w:space="0" w:color="auto"/>
        <w:right w:val="none" w:sz="0" w:space="0" w:color="auto"/>
      </w:divBdr>
    </w:div>
    <w:div w:id="1871991423">
      <w:bodyDiv w:val="1"/>
      <w:marLeft w:val="0"/>
      <w:marRight w:val="0"/>
      <w:marTop w:val="0"/>
      <w:marBottom w:val="0"/>
      <w:divBdr>
        <w:top w:val="none" w:sz="0" w:space="0" w:color="auto"/>
        <w:left w:val="none" w:sz="0" w:space="0" w:color="auto"/>
        <w:bottom w:val="none" w:sz="0" w:space="0" w:color="auto"/>
        <w:right w:val="none" w:sz="0" w:space="0" w:color="auto"/>
      </w:divBdr>
    </w:div>
    <w:div w:id="1942571040">
      <w:bodyDiv w:val="1"/>
      <w:marLeft w:val="0"/>
      <w:marRight w:val="0"/>
      <w:marTop w:val="0"/>
      <w:marBottom w:val="0"/>
      <w:divBdr>
        <w:top w:val="none" w:sz="0" w:space="0" w:color="auto"/>
        <w:left w:val="none" w:sz="0" w:space="0" w:color="auto"/>
        <w:bottom w:val="none" w:sz="0" w:space="0" w:color="auto"/>
        <w:right w:val="none" w:sz="0" w:space="0" w:color="auto"/>
      </w:divBdr>
    </w:div>
    <w:div w:id="1949970293">
      <w:bodyDiv w:val="1"/>
      <w:marLeft w:val="0"/>
      <w:marRight w:val="0"/>
      <w:marTop w:val="0"/>
      <w:marBottom w:val="0"/>
      <w:divBdr>
        <w:top w:val="none" w:sz="0" w:space="0" w:color="auto"/>
        <w:left w:val="none" w:sz="0" w:space="0" w:color="auto"/>
        <w:bottom w:val="none" w:sz="0" w:space="0" w:color="auto"/>
        <w:right w:val="none" w:sz="0" w:space="0" w:color="auto"/>
      </w:divBdr>
    </w:div>
    <w:div w:id="1994597639">
      <w:bodyDiv w:val="1"/>
      <w:marLeft w:val="0"/>
      <w:marRight w:val="0"/>
      <w:marTop w:val="0"/>
      <w:marBottom w:val="0"/>
      <w:divBdr>
        <w:top w:val="none" w:sz="0" w:space="0" w:color="auto"/>
        <w:left w:val="none" w:sz="0" w:space="0" w:color="auto"/>
        <w:bottom w:val="none" w:sz="0" w:space="0" w:color="auto"/>
        <w:right w:val="none" w:sz="0" w:space="0" w:color="auto"/>
      </w:divBdr>
    </w:div>
    <w:div w:id="2020228776">
      <w:bodyDiv w:val="1"/>
      <w:marLeft w:val="0"/>
      <w:marRight w:val="0"/>
      <w:marTop w:val="0"/>
      <w:marBottom w:val="0"/>
      <w:divBdr>
        <w:top w:val="none" w:sz="0" w:space="0" w:color="auto"/>
        <w:left w:val="none" w:sz="0" w:space="0" w:color="auto"/>
        <w:bottom w:val="none" w:sz="0" w:space="0" w:color="auto"/>
        <w:right w:val="none" w:sz="0" w:space="0" w:color="auto"/>
      </w:divBdr>
      <w:divsChild>
        <w:div w:id="1060254862">
          <w:marLeft w:val="60"/>
          <w:marRight w:val="60"/>
          <w:marTop w:val="100"/>
          <w:marBottom w:val="100"/>
          <w:divBdr>
            <w:top w:val="none" w:sz="0" w:space="0" w:color="auto"/>
            <w:left w:val="none" w:sz="0" w:space="0" w:color="auto"/>
            <w:bottom w:val="none" w:sz="0" w:space="0" w:color="auto"/>
            <w:right w:val="none" w:sz="0" w:space="0" w:color="auto"/>
          </w:divBdr>
          <w:divsChild>
            <w:div w:id="96601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2086">
      <w:bodyDiv w:val="1"/>
      <w:marLeft w:val="0"/>
      <w:marRight w:val="0"/>
      <w:marTop w:val="0"/>
      <w:marBottom w:val="0"/>
      <w:divBdr>
        <w:top w:val="none" w:sz="0" w:space="0" w:color="auto"/>
        <w:left w:val="none" w:sz="0" w:space="0" w:color="auto"/>
        <w:bottom w:val="none" w:sz="0" w:space="0" w:color="auto"/>
        <w:right w:val="none" w:sz="0" w:space="0" w:color="auto"/>
      </w:divBdr>
    </w:div>
    <w:div w:id="2054113090">
      <w:bodyDiv w:val="1"/>
      <w:marLeft w:val="0"/>
      <w:marRight w:val="0"/>
      <w:marTop w:val="0"/>
      <w:marBottom w:val="0"/>
      <w:divBdr>
        <w:top w:val="none" w:sz="0" w:space="0" w:color="auto"/>
        <w:left w:val="none" w:sz="0" w:space="0" w:color="auto"/>
        <w:bottom w:val="none" w:sz="0" w:space="0" w:color="auto"/>
        <w:right w:val="none" w:sz="0" w:space="0" w:color="auto"/>
      </w:divBdr>
    </w:div>
    <w:div w:id="2074767649">
      <w:bodyDiv w:val="1"/>
      <w:marLeft w:val="0"/>
      <w:marRight w:val="0"/>
      <w:marTop w:val="0"/>
      <w:marBottom w:val="0"/>
      <w:divBdr>
        <w:top w:val="none" w:sz="0" w:space="0" w:color="auto"/>
        <w:left w:val="none" w:sz="0" w:space="0" w:color="auto"/>
        <w:bottom w:val="none" w:sz="0" w:space="0" w:color="auto"/>
        <w:right w:val="none" w:sz="0" w:space="0" w:color="auto"/>
      </w:divBdr>
    </w:div>
    <w:div w:id="2105417968">
      <w:bodyDiv w:val="1"/>
      <w:marLeft w:val="0"/>
      <w:marRight w:val="0"/>
      <w:marTop w:val="0"/>
      <w:marBottom w:val="0"/>
      <w:divBdr>
        <w:top w:val="none" w:sz="0" w:space="0" w:color="auto"/>
        <w:left w:val="none" w:sz="0" w:space="0" w:color="auto"/>
        <w:bottom w:val="none" w:sz="0" w:space="0" w:color="auto"/>
        <w:right w:val="none" w:sz="0" w:space="0" w:color="auto"/>
      </w:divBdr>
    </w:div>
    <w:div w:id="212619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CBD583A481EBB9B0927D9C89B37C97F7.dms.sberbank.ru/CBD583A481EBB9B0927D9C89B37C97F7-5A651A58CDDFE5F8A87FB78DF36FDDDB-7FA3719D25F1A054920F1272B7D6D9B8/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EA265-30A8-4644-BC6D-80EBAC244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2208</Words>
  <Characters>16849</Characters>
  <Application>Microsoft Office Word</Application>
  <DocSecurity>0</DocSecurity>
  <Lines>140</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Макрушин Борис Александрович</dc:creator>
  <cp:keywords/>
  <dc:description/>
  <cp:lastModifiedBy>User</cp:lastModifiedBy>
  <cp:revision>3</cp:revision>
  <dcterms:created xsi:type="dcterms:W3CDTF">2024-09-03T06:57:00Z</dcterms:created>
  <dcterms:modified xsi:type="dcterms:W3CDTF">2025-11-18T07:29:00Z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{807F486B-9FC2-48CA-805E-50A89A95F127}</vt:lpwstr>
  </property>
  <property fmtid="{D5CDD505-2E9C-101B-9397-08002B2CF9AE}" pid="3" name="#RegDocId">
    <vt:lpwstr>Вн. Распоряжение № 2635-Р от 12.11.2020</vt:lpwstr>
  </property>
  <property fmtid="{D5CDD505-2E9C-101B-9397-08002B2CF9AE}" pid="4" name="FileDocId">
    <vt:lpwstr>{4B2D80DA-83D9-4507-8145-67E7B9F28D04}</vt:lpwstr>
  </property>
  <property fmtid="{D5CDD505-2E9C-101B-9397-08002B2CF9AE}" pid="5" name="#FileDocId">
    <vt:lpwstr>Файл: Приложение 2.docx</vt:lpwstr>
  </property>
</Properties>
</file>