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FB384" w14:textId="1075D14F" w:rsidR="003953D0" w:rsidRDefault="00000000">
      <w:pPr>
        <w:pStyle w:val="ac"/>
      </w:pPr>
      <w:r>
        <w:t xml:space="preserve">ДОГОВОР КУПЛИ-ПРОДАЖИ ТРАНСПОРТНОГО СРЕДСТВА </w:t>
      </w:r>
    </w:p>
    <w:p w14:paraId="20CF5C09" w14:textId="77777777" w:rsidR="003953D0" w:rsidRPr="00CD3580" w:rsidRDefault="003953D0">
      <w:pPr>
        <w:spacing w:after="40"/>
        <w:rPr>
          <w:lang w:val="ru-RU"/>
        </w:rPr>
      </w:pPr>
    </w:p>
    <w:tbl>
      <w:tblPr>
        <w:tblW w:w="9360" w:type="dxa"/>
        <w:tblInd w:w="120" w:type="dxa"/>
        <w:tblBorders>
          <w:top w:val="single" w:sz="4" w:space="0" w:color="B7C4D4"/>
          <w:left w:val="single" w:sz="4" w:space="0" w:color="B7C4D4"/>
          <w:bottom w:val="single" w:sz="4" w:space="0" w:color="B7C4D4"/>
          <w:right w:val="single" w:sz="4" w:space="0" w:color="B7C4D4"/>
          <w:insideH w:val="single" w:sz="4" w:space="0" w:color="B7C4D4"/>
          <w:insideV w:val="single" w:sz="4" w:space="0" w:color="B7C4D4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7260"/>
      </w:tblGrid>
      <w:tr w:rsidR="003953D0" w14:paraId="513FA4B7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0A990A" w14:textId="77777777" w:rsidR="003953D0" w:rsidRDefault="00000000">
            <w:pPr>
              <w:pStyle w:val="Compact"/>
            </w:pPr>
            <w:proofErr w:type="spellStart"/>
            <w:r>
              <w:rPr>
                <w:rFonts w:cs="Calibri"/>
                <w:b/>
              </w:rPr>
              <w:t>Место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заключения</w:t>
            </w:r>
            <w:proofErr w:type="spellEnd"/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9DF153" w14:textId="77777777" w:rsidR="003953D0" w:rsidRDefault="00000000">
            <w:pPr>
              <w:pStyle w:val="Compact"/>
            </w:pPr>
            <w:r>
              <w:rPr>
                <w:rFonts w:cs="Calibri"/>
              </w:rPr>
              <w:t>г. Санкт-Петербург</w:t>
            </w:r>
          </w:p>
        </w:tc>
      </w:tr>
      <w:tr w:rsidR="003953D0" w14:paraId="42B6A681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9ED6BA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Дата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A053AC" w14:textId="77777777" w:rsidR="003953D0" w:rsidRDefault="00000000">
            <w:pPr>
              <w:pStyle w:val="Compact"/>
            </w:pPr>
            <w:r>
              <w:rPr>
                <w:rFonts w:cs="Calibri"/>
              </w:rPr>
              <w:t>«___» __________ 20__ г.</w:t>
            </w:r>
          </w:p>
        </w:tc>
      </w:tr>
      <w:tr w:rsidR="003953D0" w:rsidRPr="00CD3580" w14:paraId="784FBF7B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1E8577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Способ / этап торгов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F327EE" w14:textId="77777777" w:rsidR="003953D0" w:rsidRPr="00CD3580" w:rsidRDefault="00000000">
            <w:pPr>
              <w:pStyle w:val="Compact"/>
              <w:rPr>
                <w:lang w:val="ru-RU"/>
              </w:rPr>
            </w:pPr>
            <w:r w:rsidRPr="00CD3580">
              <w:rPr>
                <w:rFonts w:cs="Calibri"/>
                <w:lang w:val="ru-RU"/>
              </w:rPr>
              <w:t>[первые торги / повторные торги / публичное предложение, период № ___]</w:t>
            </w:r>
          </w:p>
        </w:tc>
      </w:tr>
      <w:tr w:rsidR="003953D0" w14:paraId="51903BA4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71D2B6" w14:textId="77777777" w:rsidR="003953D0" w:rsidRDefault="00000000">
            <w:pPr>
              <w:pStyle w:val="Compact"/>
            </w:pPr>
            <w:proofErr w:type="spellStart"/>
            <w:r>
              <w:rPr>
                <w:rFonts w:cs="Calibri"/>
                <w:b/>
              </w:rPr>
              <w:t>Протокол</w:t>
            </w:r>
            <w:proofErr w:type="spellEnd"/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AD61DC" w14:textId="77777777" w:rsidR="003953D0" w:rsidRDefault="00000000">
            <w:pPr>
              <w:pStyle w:val="Compact"/>
            </w:pPr>
            <w:r>
              <w:rPr>
                <w:rFonts w:cs="Calibri"/>
              </w:rPr>
              <w:t>№ [__________] от «___» __________ 20__ г.</w:t>
            </w:r>
          </w:p>
        </w:tc>
      </w:tr>
      <w:tr w:rsidR="003953D0" w14:paraId="5C5B5AA5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4CF333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Цена договора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1A9F3B" w14:textId="77777777" w:rsidR="003953D0" w:rsidRDefault="00000000">
            <w:pPr>
              <w:pStyle w:val="Compact"/>
            </w:pPr>
            <w:r>
              <w:rPr>
                <w:rFonts w:cs="Calibri"/>
              </w:rPr>
              <w:t>[__________] руб. [__] коп.</w:t>
            </w:r>
          </w:p>
        </w:tc>
      </w:tr>
      <w:tr w:rsidR="003953D0" w14:paraId="4C8C0B9F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B15F55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Задаток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A30F3B" w14:textId="77777777" w:rsidR="003953D0" w:rsidRDefault="00000000">
            <w:pPr>
              <w:pStyle w:val="Compact"/>
            </w:pPr>
            <w:r>
              <w:rPr>
                <w:rFonts w:cs="Calibri"/>
              </w:rPr>
              <w:t>[__________] руб. [__] коп.</w:t>
            </w:r>
          </w:p>
        </w:tc>
      </w:tr>
      <w:tr w:rsidR="003953D0" w14:paraId="41DF8E42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A6ADA7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Остаток к оплате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609FCF" w14:textId="77777777" w:rsidR="003953D0" w:rsidRDefault="00000000">
            <w:pPr>
              <w:pStyle w:val="Compact"/>
            </w:pPr>
            <w:r>
              <w:rPr>
                <w:rFonts w:cs="Calibri"/>
              </w:rPr>
              <w:t>[__________] руб. [__] коп.</w:t>
            </w:r>
          </w:p>
        </w:tc>
      </w:tr>
    </w:tbl>
    <w:p w14:paraId="38614D73" w14:textId="77777777" w:rsidR="003953D0" w:rsidRDefault="003953D0">
      <w:pPr>
        <w:spacing w:after="40"/>
      </w:pPr>
    </w:p>
    <w:p w14:paraId="07E4F598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Головань Пётр Александрович (25.11.1996 г.р., ИНН 470616023071, СНИЛС 216-861-940 84, адрес регистрации: 188660, Ленинградская область, г. Бугры, ул. Школьная, д. 4, кв. 109), в лице финансового управляющего Голикова Михаила Валерьевича (ИНН 110106064300, СНИЛС 101-268-099 16), члена Ассоциации СРО «Эгида», действующего на основании решения Арбитражного суда города Санкт-Петербурга и Ленинградской области от 27.03.2026 по делу № А56-15714/2026, именуемый далее «Продавец», с одной стороны, и [Ф.И.О./наименование покупателя, дата рождения/ОГРН, паспортные/регистрационные данные, ИНН, адрес], именуемый далее «Покупатель», с другой стороны, совместно именуемые «Стороны», во исполнение протокола о результатах торгов № [__________] от [__________] заключили настоящий договор (далее - Договор) о нижеследующем.</w:t>
      </w:r>
    </w:p>
    <w:p w14:paraId="75AE8043" w14:textId="77777777" w:rsidR="003953D0" w:rsidRPr="00CD3580" w:rsidRDefault="00000000">
      <w:pPr>
        <w:pStyle w:val="1"/>
        <w:rPr>
          <w:lang w:val="ru-RU"/>
        </w:rPr>
      </w:pPr>
      <w:r w:rsidRPr="00CD3580">
        <w:rPr>
          <w:lang w:val="ru-RU"/>
        </w:rPr>
        <w:t>1. Предмет договора</w:t>
      </w:r>
    </w:p>
    <w:p w14:paraId="427B8572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1.1. Продавец обязуется передать в собственность Покупателя, а Покупатель обязуется принять и оплатить транспортное средство, реализованное по лоту № 1 (далее - Имущество).</w:t>
      </w:r>
    </w:p>
    <w:p w14:paraId="17BB510A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1.2. Имущество принадлежит Продавцу. Продажа осуществляется в процедуре реализации имущества гражданина в соответствии с Федеральным законом от 26.10.2002 № 127-ФЗ и положением о порядке, условиях и сроках реализации имущества, находящегося в залоге ПАО «БАНК УРАЛСИБ».</w:t>
      </w:r>
    </w:p>
    <w:tbl>
      <w:tblPr>
        <w:tblW w:w="9360" w:type="dxa"/>
        <w:tblInd w:w="120" w:type="dxa"/>
        <w:tblBorders>
          <w:top w:val="single" w:sz="4" w:space="0" w:color="B7C4D4"/>
          <w:left w:val="single" w:sz="4" w:space="0" w:color="B7C4D4"/>
          <w:bottom w:val="single" w:sz="4" w:space="0" w:color="B7C4D4"/>
          <w:right w:val="single" w:sz="4" w:space="0" w:color="B7C4D4"/>
          <w:insideH w:val="single" w:sz="4" w:space="0" w:color="B7C4D4"/>
          <w:insideV w:val="single" w:sz="4" w:space="0" w:color="B7C4D4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7260"/>
      </w:tblGrid>
      <w:tr w:rsidR="003953D0" w14:paraId="7B617249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20B252" w14:textId="77777777" w:rsidR="003953D0" w:rsidRDefault="00000000">
            <w:pPr>
              <w:pStyle w:val="Compact"/>
            </w:pPr>
            <w:proofErr w:type="spellStart"/>
            <w:r>
              <w:rPr>
                <w:rFonts w:cs="Calibri"/>
                <w:b/>
              </w:rPr>
              <w:t>Марка</w:t>
            </w:r>
            <w:proofErr w:type="spellEnd"/>
            <w:r>
              <w:rPr>
                <w:rFonts w:cs="Calibri"/>
                <w:b/>
              </w:rPr>
              <w:t xml:space="preserve">, </w:t>
            </w:r>
            <w:proofErr w:type="spellStart"/>
            <w:r>
              <w:rPr>
                <w:rFonts w:cs="Calibri"/>
                <w:b/>
              </w:rPr>
              <w:t>модель</w:t>
            </w:r>
            <w:proofErr w:type="spellEnd"/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65A46A" w14:textId="77777777" w:rsidR="003953D0" w:rsidRDefault="00000000">
            <w:pPr>
              <w:pStyle w:val="Compact"/>
            </w:pPr>
            <w:r>
              <w:rPr>
                <w:rFonts w:cs="Calibri"/>
              </w:rPr>
              <w:t>KIA JF (OPTIMA)</w:t>
            </w:r>
          </w:p>
        </w:tc>
      </w:tr>
      <w:tr w:rsidR="003953D0" w:rsidRPr="00CD3580" w14:paraId="01412111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6A5D6B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Тип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8EB84C" w14:textId="77777777" w:rsidR="003953D0" w:rsidRPr="00CD3580" w:rsidRDefault="00000000">
            <w:pPr>
              <w:pStyle w:val="Compact"/>
              <w:rPr>
                <w:lang w:val="ru-RU"/>
              </w:rPr>
            </w:pPr>
            <w:r w:rsidRPr="00CD3580">
              <w:rPr>
                <w:rFonts w:cs="Calibri"/>
                <w:lang w:val="ru-RU"/>
              </w:rPr>
              <w:t xml:space="preserve">Легковой седан; категория </w:t>
            </w:r>
            <w:r>
              <w:rPr>
                <w:rFonts w:cs="Calibri"/>
              </w:rPr>
              <w:t>B</w:t>
            </w:r>
            <w:r w:rsidRPr="00CD3580">
              <w:rPr>
                <w:rFonts w:cs="Calibri"/>
                <w:lang w:val="ru-RU"/>
              </w:rPr>
              <w:t>/</w:t>
            </w:r>
            <w:r>
              <w:rPr>
                <w:rFonts w:cs="Calibri"/>
              </w:rPr>
              <w:t>M</w:t>
            </w:r>
            <w:r w:rsidRPr="00CD3580">
              <w:rPr>
                <w:rFonts w:cs="Calibri"/>
                <w:lang w:val="ru-RU"/>
              </w:rPr>
              <w:t>1</w:t>
            </w:r>
          </w:p>
        </w:tc>
      </w:tr>
      <w:tr w:rsidR="003953D0" w14:paraId="463219BD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9E3A68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Год выпуска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336838" w14:textId="77777777" w:rsidR="003953D0" w:rsidRDefault="00000000">
            <w:pPr>
              <w:pStyle w:val="Compact"/>
            </w:pPr>
            <w:r>
              <w:rPr>
                <w:rFonts w:cs="Calibri"/>
              </w:rPr>
              <w:t>2017</w:t>
            </w:r>
          </w:p>
        </w:tc>
      </w:tr>
      <w:tr w:rsidR="003953D0" w14:paraId="7386D770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1248FF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VIN / кузов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87103D" w14:textId="77777777" w:rsidR="003953D0" w:rsidRDefault="00000000">
            <w:pPr>
              <w:pStyle w:val="Compact"/>
            </w:pPr>
            <w:r>
              <w:rPr>
                <w:rFonts w:cs="Calibri"/>
              </w:rPr>
              <w:t>XWEGU413BH0001851</w:t>
            </w:r>
          </w:p>
        </w:tc>
      </w:tr>
      <w:tr w:rsidR="003953D0" w14:paraId="524EBB26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03D761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Гос. регистрационный знак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6A691A" w14:textId="77777777" w:rsidR="003953D0" w:rsidRDefault="00000000">
            <w:pPr>
              <w:pStyle w:val="Compact"/>
            </w:pPr>
            <w:r>
              <w:rPr>
                <w:rFonts w:cs="Calibri"/>
              </w:rPr>
              <w:t>К847КУ147</w:t>
            </w:r>
          </w:p>
        </w:tc>
      </w:tr>
      <w:tr w:rsidR="003953D0" w14:paraId="1593B9B6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6E7D31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lastRenderedPageBreak/>
              <w:t>Цвет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C59937" w14:textId="77777777" w:rsidR="003953D0" w:rsidRDefault="00000000">
            <w:pPr>
              <w:pStyle w:val="Compact"/>
            </w:pPr>
            <w:r>
              <w:rPr>
                <w:rFonts w:cs="Calibri"/>
              </w:rPr>
              <w:t>Коричневый</w:t>
            </w:r>
          </w:p>
        </w:tc>
      </w:tr>
      <w:tr w:rsidR="003953D0" w14:paraId="0FB5F879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482FCA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ПТС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5E4CD2" w14:textId="77777777" w:rsidR="003953D0" w:rsidRDefault="00000000">
            <w:pPr>
              <w:pStyle w:val="Compact"/>
            </w:pPr>
            <w:r>
              <w:rPr>
                <w:rFonts w:cs="Calibri"/>
              </w:rPr>
              <w:t>78 УХ 848961</w:t>
            </w:r>
          </w:p>
        </w:tc>
      </w:tr>
      <w:tr w:rsidR="003953D0" w14:paraId="4D61501E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09E7E3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СТС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11D691" w14:textId="77777777" w:rsidR="003953D0" w:rsidRDefault="00000000">
            <w:pPr>
              <w:pStyle w:val="Compact"/>
            </w:pPr>
            <w:r>
              <w:rPr>
                <w:rFonts w:cs="Calibri"/>
              </w:rPr>
              <w:t>99 57 901938</w:t>
            </w:r>
          </w:p>
        </w:tc>
      </w:tr>
      <w:tr w:rsidR="003953D0" w:rsidRPr="00CD3580" w14:paraId="2ACCF1B1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4B67C4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Место нахождения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D88E03" w14:textId="77777777" w:rsidR="003953D0" w:rsidRPr="00CD3580" w:rsidRDefault="00000000">
            <w:pPr>
              <w:pStyle w:val="Compact"/>
              <w:rPr>
                <w:lang w:val="ru-RU"/>
              </w:rPr>
            </w:pPr>
            <w:r w:rsidRPr="00CD3580">
              <w:rPr>
                <w:rFonts w:cs="Calibri"/>
                <w:lang w:val="ru-RU"/>
              </w:rPr>
              <w:t>г. Санкт-Петербург, ул. Рощинская, д. 8 «А»</w:t>
            </w:r>
          </w:p>
        </w:tc>
      </w:tr>
    </w:tbl>
    <w:p w14:paraId="1360DCA9" w14:textId="77777777" w:rsidR="003953D0" w:rsidRPr="00CD3580" w:rsidRDefault="003953D0">
      <w:pPr>
        <w:spacing w:after="40"/>
        <w:rPr>
          <w:lang w:val="ru-RU"/>
        </w:rPr>
      </w:pPr>
    </w:p>
    <w:p w14:paraId="05FDEC35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1.3. На момент объявления торгов Имущество находится в залоге у ПАО «БАНК УРАЛСИБ» по кредитному договору № 2200-503/18618 от 11.08.2023. Реализация заложенного имущества осуществляется в деле о банкротстве; прекращение залога и снятие соответствующих ограничений производятся в порядке, установленном законодательством Российской Федерации.</w:t>
      </w:r>
    </w:p>
    <w:p w14:paraId="795B5231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1.4. Состояние Имущества - удовлетворительное. Покупатель подтверждает, что до заключения Договора располагал возможностью осмотреть Имущество, ознакомиться с документами, техническим состоянием, комплектностью и условиями хранения. Имущество приобретается в фактическом состоянии на дату передачи, с учетом нормального износа и выявляемых при обычном осмотре недостатков.</w:t>
      </w:r>
    </w:p>
    <w:p w14:paraId="3F6D10B2" w14:textId="77777777" w:rsidR="003953D0" w:rsidRPr="00CD3580" w:rsidRDefault="00000000">
      <w:pPr>
        <w:pStyle w:val="1"/>
        <w:rPr>
          <w:lang w:val="ru-RU"/>
        </w:rPr>
      </w:pPr>
      <w:r w:rsidRPr="00CD3580">
        <w:rPr>
          <w:lang w:val="ru-RU"/>
        </w:rPr>
        <w:t>2. Цена и порядок расчетов</w:t>
      </w:r>
    </w:p>
    <w:p w14:paraId="56264FE9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2.1. Цена Имущества определяется предложением Покупателя, признанным победившим на торгах, либо ценой, содержащейся в заявке единственного участника, и составляет [__________] ([сумма прописью]) руб. [__] коп. НДС не облагается. Цена является окончательной.</w:t>
      </w:r>
    </w:p>
    <w:p w14:paraId="16D46FEB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2.2. Задаток в размере [__________] руб. [__] коп., внесенный Покупателем для участия в торгах, засчитывается в счет оплаты цены Имущества.</w:t>
      </w:r>
    </w:p>
    <w:p w14:paraId="6ED64EC7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2.3. Покупатель обязан единовременно перечислить остаток цены в размере [__________] ([сумма прописью]) руб. [__] коп. не позднее 30 календарных дней с даты подписания Договора. Рассрочка и отсрочка не предоставляются.</w:t>
      </w:r>
    </w:p>
    <w:p w14:paraId="2E992247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 xml:space="preserve">2.4. Оплата производится исключительно на специальный (залоговый) счет Продавца, указанный в настоящем разделе. Назначение платежа: «Оплата по договору купли-продажи № [____] от [дата] за автомобиль </w:t>
      </w:r>
      <w:r>
        <w:t>KIA</w:t>
      </w:r>
      <w:r w:rsidRPr="00CD3580">
        <w:rPr>
          <w:lang w:val="ru-RU"/>
        </w:rPr>
        <w:t xml:space="preserve"> </w:t>
      </w:r>
      <w:r>
        <w:t>JF</w:t>
      </w:r>
      <w:r w:rsidRPr="00CD3580">
        <w:rPr>
          <w:lang w:val="ru-RU"/>
        </w:rPr>
        <w:t xml:space="preserve"> (</w:t>
      </w:r>
      <w:r>
        <w:t>OPTIMA</w:t>
      </w:r>
      <w:r w:rsidRPr="00CD3580">
        <w:rPr>
          <w:lang w:val="ru-RU"/>
        </w:rPr>
        <w:t xml:space="preserve">), </w:t>
      </w:r>
      <w:r>
        <w:t>VIN</w:t>
      </w:r>
      <w:r w:rsidRPr="00CD3580">
        <w:rPr>
          <w:lang w:val="ru-RU"/>
        </w:rPr>
        <w:t xml:space="preserve"> </w:t>
      </w:r>
      <w:r>
        <w:t>XWEGU</w:t>
      </w:r>
      <w:r w:rsidRPr="00CD3580">
        <w:rPr>
          <w:lang w:val="ru-RU"/>
        </w:rPr>
        <w:t>413</w:t>
      </w:r>
      <w:r>
        <w:t>BH</w:t>
      </w:r>
      <w:r w:rsidRPr="00CD3580">
        <w:rPr>
          <w:lang w:val="ru-RU"/>
        </w:rPr>
        <w:t>0001851, без НДС».</w:t>
      </w:r>
    </w:p>
    <w:p w14:paraId="43C4CC8B" w14:textId="77777777" w:rsidR="003953D0" w:rsidRDefault="00000000">
      <w:pPr>
        <w:pStyle w:val="Clause"/>
      </w:pPr>
      <w:r w:rsidRPr="00CD3580">
        <w:rPr>
          <w:lang w:val="ru-RU"/>
        </w:rPr>
        <w:t xml:space="preserve">2.5. Обязательство Покупателя по оплате считается исполненным в момент зачисления всей подлежащей уплате суммы на специальный (залоговый) счет Продавца. </w:t>
      </w:r>
      <w:proofErr w:type="spellStart"/>
      <w:r>
        <w:t>Банковские</w:t>
      </w:r>
      <w:proofErr w:type="spellEnd"/>
      <w:r>
        <w:t xml:space="preserve"> </w:t>
      </w:r>
      <w:proofErr w:type="spellStart"/>
      <w:r>
        <w:t>комиссии</w:t>
      </w:r>
      <w:proofErr w:type="spellEnd"/>
      <w:r>
        <w:t xml:space="preserve"> </w:t>
      </w:r>
      <w:proofErr w:type="spellStart"/>
      <w:r>
        <w:t>оплачивает</w:t>
      </w:r>
      <w:proofErr w:type="spellEnd"/>
      <w:r>
        <w:t xml:space="preserve"> </w:t>
      </w:r>
      <w:proofErr w:type="spellStart"/>
      <w:r>
        <w:t>Покупатель</w:t>
      </w:r>
      <w:proofErr w:type="spellEnd"/>
      <w:r>
        <w:t>.</w:t>
      </w:r>
    </w:p>
    <w:tbl>
      <w:tblPr>
        <w:tblW w:w="9360" w:type="dxa"/>
        <w:tblInd w:w="120" w:type="dxa"/>
        <w:tblBorders>
          <w:top w:val="single" w:sz="4" w:space="0" w:color="B7C4D4"/>
          <w:left w:val="single" w:sz="4" w:space="0" w:color="B7C4D4"/>
          <w:bottom w:val="single" w:sz="4" w:space="0" w:color="B7C4D4"/>
          <w:right w:val="single" w:sz="4" w:space="0" w:color="B7C4D4"/>
          <w:insideH w:val="single" w:sz="4" w:space="0" w:color="B7C4D4"/>
          <w:insideV w:val="single" w:sz="4" w:space="0" w:color="B7C4D4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7260"/>
      </w:tblGrid>
      <w:tr w:rsidR="003953D0" w14:paraId="5BE3A3D4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E7C6A9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Получатель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BD3D41" w14:textId="77777777" w:rsidR="003953D0" w:rsidRDefault="00000000">
            <w:pPr>
              <w:pStyle w:val="Compact"/>
            </w:pPr>
            <w:r>
              <w:rPr>
                <w:rFonts w:cs="Calibri"/>
              </w:rPr>
              <w:t>Головань Пётр Александрович</w:t>
            </w:r>
          </w:p>
        </w:tc>
      </w:tr>
      <w:tr w:rsidR="003953D0" w14:paraId="33B6F069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10E537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Специальный (залоговый) счет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3649B7" w14:textId="77777777" w:rsidR="003953D0" w:rsidRDefault="00000000">
            <w:pPr>
              <w:pStyle w:val="Compact"/>
            </w:pPr>
            <w:r>
              <w:rPr>
                <w:rFonts w:cs="Calibri"/>
              </w:rPr>
              <w:t>40817810750226520969</w:t>
            </w:r>
          </w:p>
        </w:tc>
      </w:tr>
      <w:tr w:rsidR="003953D0" w14:paraId="51492C5A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31BA99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Банк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D039E0" w14:textId="77777777" w:rsidR="003953D0" w:rsidRDefault="00000000">
            <w:pPr>
              <w:pStyle w:val="Compact"/>
            </w:pPr>
            <w:r>
              <w:rPr>
                <w:rFonts w:cs="Calibri"/>
              </w:rPr>
              <w:t>ФИЛИАЛ "ЦЕНТРАЛЬНЫЙ" ПАО "СОВКОМБАНК"</w:t>
            </w:r>
          </w:p>
        </w:tc>
      </w:tr>
      <w:tr w:rsidR="003953D0" w14:paraId="33ABFF6A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375AC6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Адрес банка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A25538" w14:textId="77777777" w:rsidR="003953D0" w:rsidRDefault="00000000">
            <w:pPr>
              <w:pStyle w:val="Compact"/>
            </w:pPr>
            <w:r w:rsidRPr="00CD3580">
              <w:rPr>
                <w:rFonts w:cs="Calibri"/>
                <w:lang w:val="ru-RU"/>
              </w:rPr>
              <w:t xml:space="preserve">633011, Новосибирская обл., г. Бердск, ул. </w:t>
            </w:r>
            <w:proofErr w:type="spellStart"/>
            <w:r>
              <w:rPr>
                <w:rFonts w:cs="Calibri"/>
              </w:rPr>
              <w:t>Попова</w:t>
            </w:r>
            <w:proofErr w:type="spellEnd"/>
            <w:r>
              <w:rPr>
                <w:rFonts w:cs="Calibri"/>
              </w:rPr>
              <w:t>, д. 11</w:t>
            </w:r>
          </w:p>
        </w:tc>
      </w:tr>
      <w:tr w:rsidR="003953D0" w14:paraId="423EB98C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725694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БИК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705A24" w14:textId="77777777" w:rsidR="003953D0" w:rsidRDefault="00000000">
            <w:pPr>
              <w:pStyle w:val="Compact"/>
            </w:pPr>
            <w:r>
              <w:rPr>
                <w:rFonts w:cs="Calibri"/>
              </w:rPr>
              <w:t>045004763</w:t>
            </w:r>
          </w:p>
        </w:tc>
      </w:tr>
      <w:tr w:rsidR="003953D0" w14:paraId="5E05027E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60F89D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lastRenderedPageBreak/>
              <w:t>Корреспондентский счет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2E872F" w14:textId="77777777" w:rsidR="003953D0" w:rsidRDefault="00000000">
            <w:pPr>
              <w:pStyle w:val="Compact"/>
            </w:pPr>
            <w:r>
              <w:rPr>
                <w:rFonts w:cs="Calibri"/>
              </w:rPr>
              <w:t>30101810150040000763</w:t>
            </w:r>
          </w:p>
        </w:tc>
      </w:tr>
      <w:tr w:rsidR="003953D0" w14:paraId="6F806D75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3D959C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ИНН / КПП банка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A1427C" w14:textId="77777777" w:rsidR="003953D0" w:rsidRDefault="00000000">
            <w:pPr>
              <w:pStyle w:val="Compact"/>
            </w:pPr>
            <w:r>
              <w:rPr>
                <w:rFonts w:cs="Calibri"/>
              </w:rPr>
              <w:t>4401116480 / 544543001</w:t>
            </w:r>
          </w:p>
        </w:tc>
      </w:tr>
      <w:tr w:rsidR="003953D0" w14:paraId="55258A6D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F401C0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ОГРН банка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F3F5B3" w14:textId="77777777" w:rsidR="003953D0" w:rsidRDefault="00000000">
            <w:pPr>
              <w:pStyle w:val="Compact"/>
            </w:pPr>
            <w:r>
              <w:rPr>
                <w:rFonts w:cs="Calibri"/>
              </w:rPr>
              <w:t>1144400000425</w:t>
            </w:r>
          </w:p>
        </w:tc>
      </w:tr>
    </w:tbl>
    <w:p w14:paraId="1C3C4C7E" w14:textId="77777777" w:rsidR="003953D0" w:rsidRDefault="003953D0">
      <w:pPr>
        <w:spacing w:after="40"/>
      </w:pPr>
    </w:p>
    <w:p w14:paraId="504F4FE5" w14:textId="77777777" w:rsidR="003953D0" w:rsidRPr="00CD3580" w:rsidRDefault="00000000">
      <w:pPr>
        <w:pStyle w:val="1"/>
        <w:rPr>
          <w:lang w:val="ru-RU"/>
        </w:rPr>
      </w:pPr>
      <w:r w:rsidRPr="00CD3580">
        <w:rPr>
          <w:lang w:val="ru-RU"/>
        </w:rPr>
        <w:t>3. Передача имущества и переход права собственности</w:t>
      </w:r>
    </w:p>
    <w:p w14:paraId="0DB8E108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3.1. Продавец передает Имущество Покупателю по акту приема-передачи не позднее 10 календарных дней после полной оплаты цены Договора. Дата и время передачи согласовываются по электронной почте или телефону.</w:t>
      </w:r>
    </w:p>
    <w:p w14:paraId="089DA569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3.2. Одновременно с Имуществом Продавец передает имеющиеся у него документы и принадлежности: ПТС/выписку из электронного ПТС (при наличии), СТС (при наличии), ключи и иные фактически имеющиеся принадлежности. Их перечень фиксируется в акте приема-передачи.</w:t>
      </w:r>
    </w:p>
    <w:p w14:paraId="22DF54C9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3.3. Обязанность Продавца по передаче считается исполненной с момента подписания акта приема-передачи и фактической передачи Имущества Покупателю или его уполномоченному представителю.</w:t>
      </w:r>
    </w:p>
    <w:p w14:paraId="6CC459DD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3.4. Право собственности, риск случайной гибели или повреждения, бремя содержания и ответственность за Имущество переходят к Покупателю с момента подписания акта приема-передачи при условии полной оплаты.</w:t>
      </w:r>
    </w:p>
    <w:p w14:paraId="43B871FD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3.5. Вывоз и транспортировка Имущества, регистрационные действия в Госавтоинспекции, получение необходимых документов и связанные с этим расходы осуществляются Покупателем за свой счет. Расходы по хранению, возникшие до согласованной даты передачи, несет Продавец; расходы, возникшие из-за просрочки принятия Имущества Покупателем, возмещает Покупатель.</w:t>
      </w:r>
    </w:p>
    <w:p w14:paraId="15F9D6BF" w14:textId="77777777" w:rsidR="003953D0" w:rsidRPr="00CD3580" w:rsidRDefault="00000000">
      <w:pPr>
        <w:pStyle w:val="1"/>
        <w:rPr>
          <w:lang w:val="ru-RU"/>
        </w:rPr>
      </w:pPr>
      <w:r w:rsidRPr="00CD3580">
        <w:rPr>
          <w:lang w:val="ru-RU"/>
        </w:rPr>
        <w:t>4. Права и обязанности сторон</w:t>
      </w:r>
    </w:p>
    <w:p w14:paraId="2CB01D14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4.1. Продавец обязан принять оплату, после полной оплаты организовать передачу Имущества и подписать акт приема-передачи.</w:t>
      </w:r>
    </w:p>
    <w:p w14:paraId="7B584AE0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4.2. Покупатель обязан своевременно оплатить цену, явиться для приемки, осмотреть Имущество при передаче и подписать акт либо незамедлительно изложить мотивированные замечания.</w:t>
      </w:r>
    </w:p>
    <w:p w14:paraId="053D5F93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4.3. Покупатель не вправе распоряжаться Имуществом до полной оплаты и подписания акта приема-передачи.</w:t>
      </w:r>
    </w:p>
    <w:p w14:paraId="1E8848F8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4.4. Стороны обязаны своевременно сообщать об изменении адресов, банковских реквизитов, телефона и электронной почты. Риск неполучения сообщения из-за несообщения новых данных несет соответствующая Сторона.</w:t>
      </w:r>
    </w:p>
    <w:p w14:paraId="6D641F44" w14:textId="77777777" w:rsidR="003953D0" w:rsidRPr="00CD3580" w:rsidRDefault="00000000">
      <w:pPr>
        <w:pStyle w:val="1"/>
        <w:rPr>
          <w:lang w:val="ru-RU"/>
        </w:rPr>
      </w:pPr>
      <w:r w:rsidRPr="00CD3580">
        <w:rPr>
          <w:lang w:val="ru-RU"/>
        </w:rPr>
        <w:lastRenderedPageBreak/>
        <w:t>5. Ответственность и прекращение договора</w:t>
      </w:r>
    </w:p>
    <w:p w14:paraId="3510775A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5.1. За нарушение Договора Стороны несут ответственность в соответствии с законодательством Российской Федерации и настоящим Договором.</w:t>
      </w:r>
    </w:p>
    <w:p w14:paraId="53BF9714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5.2. При непоступлении полной оплаты в срок, установленный пунктом 2.3, Договор считается расторгнутым со дня, следующего за последним днем срока оплаты, без подписания дополнительного соглашения. Продавец уведомляет Покупателя о наступившем расторжении по указанной в Договоре электронной почте.</w:t>
      </w:r>
    </w:p>
    <w:p w14:paraId="7813BCDE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5.3. При расторжении по причине неоплаты Покупатель утрачивает право на приобретение Имущества, а внесенный задаток не возвращается. Продавец вправе действовать в соответствии с протоколом торгов, положением о продаже и законодательством о банкротстве.</w:t>
      </w:r>
    </w:p>
    <w:p w14:paraId="2841925A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5.4. Если Покупатель после полной оплаты уклоняется от принятия Имущества, Продавец вправе составить акт о неявке и потребовать возмещения документально подтвержденных расходов по хранению и обеспечению сохранности Имущества.</w:t>
      </w:r>
    </w:p>
    <w:p w14:paraId="76984A5A" w14:textId="77777777" w:rsidR="003953D0" w:rsidRPr="00CD3580" w:rsidRDefault="00000000">
      <w:pPr>
        <w:pStyle w:val="1"/>
        <w:rPr>
          <w:lang w:val="ru-RU"/>
        </w:rPr>
      </w:pPr>
      <w:r w:rsidRPr="00CD3580">
        <w:rPr>
          <w:lang w:val="ru-RU"/>
        </w:rPr>
        <w:t>6. Заверения сторон</w:t>
      </w:r>
    </w:p>
    <w:p w14:paraId="4B695FB9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 xml:space="preserve">6.1. Продавец сообщает Покупателю известные сведения о праве собственности, залоге ПАО «БАНК УРАЛСИБ», </w:t>
      </w:r>
      <w:proofErr w:type="spellStart"/>
      <w:r w:rsidRPr="00CD3580">
        <w:rPr>
          <w:lang w:val="ru-RU"/>
        </w:rPr>
        <w:t>банкротной</w:t>
      </w:r>
      <w:proofErr w:type="spellEnd"/>
      <w:r w:rsidRPr="00CD3580">
        <w:rPr>
          <w:lang w:val="ru-RU"/>
        </w:rPr>
        <w:t xml:space="preserve"> процедуре и месте нахождения Имущества.</w:t>
      </w:r>
    </w:p>
    <w:p w14:paraId="248A0DF5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6.2. Покупатель подтверждает, что заключает Договор на основании результатов торгов, самостоятельно оценил состояние и пригодность Имущества для своих целей и не полагается на сведения, не закрепленные в сообщении о продаже, протоколе торгов или Договоре.</w:t>
      </w:r>
    </w:p>
    <w:p w14:paraId="5F4629FF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6.3. Продавец не отвечает за недостатки, которые были оговорены, отражены в документации торгов, могли быть обнаружены при обычном осмотре либо обусловлены эксплуатацией и износом, кроме случаев умышленного сокрытия известных Продавцу существенных недостатков.</w:t>
      </w:r>
    </w:p>
    <w:p w14:paraId="21C60C1B" w14:textId="77777777" w:rsidR="003953D0" w:rsidRPr="00CD3580" w:rsidRDefault="00000000">
      <w:pPr>
        <w:pStyle w:val="1"/>
        <w:rPr>
          <w:lang w:val="ru-RU"/>
        </w:rPr>
      </w:pPr>
      <w:r w:rsidRPr="00CD3580">
        <w:rPr>
          <w:lang w:val="ru-RU"/>
        </w:rPr>
        <w:t>7. Обмен документами и споры</w:t>
      </w:r>
    </w:p>
    <w:p w14:paraId="45CB33F0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 xml:space="preserve">7.1. Сообщения направляются Продавцу по адресу </w:t>
      </w:r>
      <w:proofErr w:type="spellStart"/>
      <w:r>
        <w:t>golikov</w:t>
      </w:r>
      <w:proofErr w:type="spellEnd"/>
      <w:r w:rsidRPr="00CD3580">
        <w:rPr>
          <w:lang w:val="ru-RU"/>
        </w:rPr>
        <w:t>20051990@</w:t>
      </w:r>
      <w:proofErr w:type="spellStart"/>
      <w:r>
        <w:t>gmail</w:t>
      </w:r>
      <w:proofErr w:type="spellEnd"/>
      <w:r w:rsidRPr="00CD3580">
        <w:rPr>
          <w:lang w:val="ru-RU"/>
        </w:rPr>
        <w:t>.</w:t>
      </w:r>
      <w:r>
        <w:t>com</w:t>
      </w:r>
      <w:r w:rsidRPr="00CD3580">
        <w:rPr>
          <w:lang w:val="ru-RU"/>
        </w:rPr>
        <w:t>, Покупателю - по адресу [</w:t>
      </w:r>
      <w:r>
        <w:t>e</w:t>
      </w:r>
      <w:r w:rsidRPr="00CD3580">
        <w:rPr>
          <w:lang w:val="ru-RU"/>
        </w:rPr>
        <w:t>-</w:t>
      </w:r>
      <w:r>
        <w:t>mail</w:t>
      </w:r>
      <w:r w:rsidRPr="00CD3580">
        <w:rPr>
          <w:lang w:val="ru-RU"/>
        </w:rPr>
        <w:t xml:space="preserve"> из заявки]. Скан-копии подписанных документов признаются доказательством волеизъявления до обмена оригиналами, если закон не требует иной формы.</w:t>
      </w:r>
    </w:p>
    <w:p w14:paraId="1F9446A5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7.2. Документы, подписанные квалифицированной электронной подписью через электронную площадку «Новые информационные сервисы» (АО «НИС», https://nistp.ru/) или направленные в виде электронного документа, признаются равнозначными документам на бумажном носителе в предусмотренных законом случаях.</w:t>
      </w:r>
    </w:p>
    <w:p w14:paraId="1666F439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7.3. Споры, подлежащие рассмотрению в рамках дела о банкротстве, передаются в Арбитражный суд города Санкт-Петербурга и Ленинградской области по делу № А56-15714/2026; иные споры рассматриваются судом по правилам установленной законом подведомственности и подсудности.</w:t>
      </w:r>
    </w:p>
    <w:p w14:paraId="06B3DEBD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7.4. До обращения в суд Сторона направляет претензию по электронной почте и почтовому адресу другой Стороны. Срок ответа - 10 рабочих дней, если законом не установлен иной срок.</w:t>
      </w:r>
    </w:p>
    <w:p w14:paraId="3D74BCB2" w14:textId="77777777" w:rsidR="003953D0" w:rsidRPr="00CD3580" w:rsidRDefault="00000000">
      <w:pPr>
        <w:pStyle w:val="1"/>
        <w:rPr>
          <w:lang w:val="ru-RU"/>
        </w:rPr>
      </w:pPr>
      <w:r w:rsidRPr="00CD3580">
        <w:rPr>
          <w:lang w:val="ru-RU"/>
        </w:rPr>
        <w:lastRenderedPageBreak/>
        <w:t>8. Заключительные положения</w:t>
      </w:r>
    </w:p>
    <w:p w14:paraId="4277CFCE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8.1. Договор вступает в силу с момента его подписания Сторонами и действует до полного исполнения либо прекращения обязательств.</w:t>
      </w:r>
    </w:p>
    <w:p w14:paraId="096BF532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8.2. Изменения действительны при письменном оформлении и подписании обеими Сторонами, кроме последствий неоплаты, прямо установленных пунктом 5.2.</w:t>
      </w:r>
    </w:p>
    <w:p w14:paraId="0DAA2D19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8.3. Неотъемлемой частью Договора является акт приема-передачи по форме Приложения № 1.</w:t>
      </w:r>
    </w:p>
    <w:p w14:paraId="5490D8D2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8.4. Договор составлен в двух экземплярах равной юридической силы, по одному для каждой Стороны, либо в форме электронного документа, подписанного квалифицированными электронными подписями.</w:t>
      </w:r>
    </w:p>
    <w:p w14:paraId="53DAC7BB" w14:textId="77777777" w:rsidR="003953D0" w:rsidRDefault="00000000">
      <w:pPr>
        <w:pStyle w:val="1"/>
      </w:pPr>
      <w:r>
        <w:t>9. Реквизиты и подписи сторон</w:t>
      </w:r>
    </w:p>
    <w:tbl>
      <w:tblPr>
        <w:tblW w:w="93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3953D0" w:rsidRPr="00CD3580" w14:paraId="2305EFC2" w14:textId="77777777">
        <w:trPr>
          <w:cantSplit/>
        </w:trPr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2D29CD" w14:textId="77777777" w:rsidR="003953D0" w:rsidRPr="00CD3580" w:rsidRDefault="00000000">
            <w:pPr>
              <w:pStyle w:val="Compact"/>
              <w:rPr>
                <w:lang w:val="ru-RU"/>
              </w:rPr>
            </w:pPr>
            <w:r w:rsidRPr="00CD3580">
              <w:rPr>
                <w:rFonts w:cs="Calibri"/>
                <w:b/>
                <w:color w:val="1F4D78"/>
                <w:sz w:val="20"/>
                <w:lang w:val="ru-RU"/>
              </w:rPr>
              <w:t>Продавец</w:t>
            </w:r>
            <w:r w:rsidRPr="00CD3580">
              <w:rPr>
                <w:rFonts w:cs="Calibri"/>
                <w:b/>
                <w:color w:val="1F4D78"/>
                <w:sz w:val="20"/>
                <w:lang w:val="ru-RU"/>
              </w:rPr>
              <w:br/>
            </w:r>
            <w:r w:rsidRPr="00CD3580">
              <w:rPr>
                <w:rFonts w:cs="Calibri"/>
                <w:lang w:val="ru-RU"/>
              </w:rPr>
              <w:t>Головань Пётр Александрович</w:t>
            </w:r>
            <w:r w:rsidRPr="00CD3580">
              <w:rPr>
                <w:rFonts w:cs="Calibri"/>
                <w:lang w:val="ru-RU"/>
              </w:rPr>
              <w:br/>
              <w:t>ИНН 470616023071</w:t>
            </w:r>
            <w:r w:rsidRPr="00CD3580">
              <w:rPr>
                <w:rFonts w:cs="Calibri"/>
                <w:lang w:val="ru-RU"/>
              </w:rPr>
              <w:br/>
              <w:t>СНИЛС 216-861-940 84</w:t>
            </w:r>
            <w:r w:rsidRPr="00CD3580">
              <w:rPr>
                <w:rFonts w:cs="Calibri"/>
                <w:lang w:val="ru-RU"/>
              </w:rPr>
              <w:br/>
              <w:t>в лице финансового управляющего</w:t>
            </w:r>
            <w:r w:rsidRPr="00CD3580">
              <w:rPr>
                <w:rFonts w:cs="Calibri"/>
                <w:lang w:val="ru-RU"/>
              </w:rPr>
              <w:br/>
              <w:t>Голикова Михаила Валерьевича</w:t>
            </w:r>
            <w:r w:rsidRPr="00CD3580">
              <w:rPr>
                <w:rFonts w:cs="Calibri"/>
                <w:lang w:val="ru-RU"/>
              </w:rPr>
              <w:br/>
              <w:t>197022, г. Санкт-Петербург, а/я 35</w:t>
            </w:r>
            <w:r w:rsidRPr="00CD3580">
              <w:rPr>
                <w:rFonts w:cs="Calibri"/>
                <w:lang w:val="ru-RU"/>
              </w:rPr>
              <w:br/>
            </w:r>
            <w:proofErr w:type="spellStart"/>
            <w:r>
              <w:rPr>
                <w:rFonts w:cs="Calibri"/>
              </w:rPr>
              <w:t>golikov</w:t>
            </w:r>
            <w:proofErr w:type="spellEnd"/>
            <w:r w:rsidRPr="00CD3580">
              <w:rPr>
                <w:rFonts w:cs="Calibri"/>
                <w:lang w:val="ru-RU"/>
              </w:rPr>
              <w:t>20051990@</w:t>
            </w:r>
            <w:proofErr w:type="spellStart"/>
            <w:r>
              <w:rPr>
                <w:rFonts w:cs="Calibri"/>
              </w:rPr>
              <w:t>gmail</w:t>
            </w:r>
            <w:proofErr w:type="spellEnd"/>
            <w:r w:rsidRPr="00CD3580">
              <w:rPr>
                <w:rFonts w:cs="Calibri"/>
                <w:lang w:val="ru-RU"/>
              </w:rPr>
              <w:t>.</w:t>
            </w:r>
            <w:r>
              <w:rPr>
                <w:rFonts w:cs="Calibri"/>
              </w:rPr>
              <w:t>com</w:t>
            </w:r>
            <w:r w:rsidRPr="00CD3580">
              <w:rPr>
                <w:rFonts w:cs="Calibri"/>
                <w:lang w:val="ru-RU"/>
              </w:rPr>
              <w:br/>
            </w:r>
            <w:r w:rsidRPr="00CD3580">
              <w:rPr>
                <w:rFonts w:cs="Calibri"/>
                <w:lang w:val="ru-RU"/>
              </w:rPr>
              <w:br/>
              <w:t>____________ / Голиков М.В. /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A96148" w14:textId="77777777" w:rsidR="003953D0" w:rsidRPr="00CD3580" w:rsidRDefault="00000000">
            <w:pPr>
              <w:pStyle w:val="Compact"/>
              <w:rPr>
                <w:lang w:val="ru-RU"/>
              </w:rPr>
            </w:pPr>
            <w:r w:rsidRPr="00CD3580">
              <w:rPr>
                <w:rFonts w:cs="Calibri"/>
                <w:b/>
                <w:color w:val="1F4D78"/>
                <w:sz w:val="20"/>
                <w:lang w:val="ru-RU"/>
              </w:rPr>
              <w:t>Покупатель</w:t>
            </w:r>
            <w:r w:rsidRPr="00CD3580">
              <w:rPr>
                <w:rFonts w:cs="Calibri"/>
                <w:b/>
                <w:color w:val="1F4D78"/>
                <w:sz w:val="20"/>
                <w:lang w:val="ru-RU"/>
              </w:rPr>
              <w:br/>
            </w:r>
            <w:r w:rsidRPr="00CD3580">
              <w:rPr>
                <w:rFonts w:cs="Calibri"/>
                <w:lang w:val="ru-RU"/>
              </w:rPr>
              <w:t>[Ф.И.О./наименование]</w:t>
            </w:r>
            <w:r w:rsidRPr="00CD3580">
              <w:rPr>
                <w:rFonts w:cs="Calibri"/>
                <w:lang w:val="ru-RU"/>
              </w:rPr>
              <w:br/>
              <w:t>[паспорт/ОГРН, ИНН]</w:t>
            </w:r>
            <w:r w:rsidRPr="00CD3580">
              <w:rPr>
                <w:rFonts w:cs="Calibri"/>
                <w:lang w:val="ru-RU"/>
              </w:rPr>
              <w:br/>
              <w:t>[адрес]</w:t>
            </w:r>
            <w:r w:rsidRPr="00CD3580">
              <w:rPr>
                <w:rFonts w:cs="Calibri"/>
                <w:lang w:val="ru-RU"/>
              </w:rPr>
              <w:br/>
              <w:t>[телефон]</w:t>
            </w:r>
            <w:r w:rsidRPr="00CD3580">
              <w:rPr>
                <w:rFonts w:cs="Calibri"/>
                <w:lang w:val="ru-RU"/>
              </w:rPr>
              <w:br/>
              <w:t>[</w:t>
            </w:r>
            <w:r>
              <w:rPr>
                <w:rFonts w:cs="Calibri"/>
              </w:rPr>
              <w:t>e</w:t>
            </w:r>
            <w:r w:rsidRPr="00CD3580">
              <w:rPr>
                <w:rFonts w:cs="Calibri"/>
                <w:lang w:val="ru-RU"/>
              </w:rPr>
              <w:t>-</w:t>
            </w:r>
            <w:r>
              <w:rPr>
                <w:rFonts w:cs="Calibri"/>
              </w:rPr>
              <w:t>mail</w:t>
            </w:r>
            <w:r w:rsidRPr="00CD3580">
              <w:rPr>
                <w:rFonts w:cs="Calibri"/>
                <w:lang w:val="ru-RU"/>
              </w:rPr>
              <w:t>]</w:t>
            </w:r>
            <w:r w:rsidRPr="00CD3580">
              <w:rPr>
                <w:rFonts w:cs="Calibri"/>
                <w:lang w:val="ru-RU"/>
              </w:rPr>
              <w:br/>
            </w:r>
            <w:r w:rsidRPr="00CD3580">
              <w:rPr>
                <w:rFonts w:cs="Calibri"/>
                <w:lang w:val="ru-RU"/>
              </w:rPr>
              <w:br/>
              <w:t>____________ / [____________] /</w:t>
            </w:r>
          </w:p>
        </w:tc>
      </w:tr>
    </w:tbl>
    <w:p w14:paraId="35CBAED5" w14:textId="77777777" w:rsidR="003953D0" w:rsidRPr="00CD3580" w:rsidRDefault="003953D0">
      <w:pPr>
        <w:spacing w:after="0"/>
        <w:rPr>
          <w:lang w:val="ru-RU"/>
        </w:rPr>
      </w:pPr>
    </w:p>
    <w:p w14:paraId="61FEF48C" w14:textId="77777777" w:rsidR="003953D0" w:rsidRPr="00CD3580" w:rsidRDefault="00000000">
      <w:pPr>
        <w:rPr>
          <w:lang w:val="ru-RU"/>
        </w:rPr>
      </w:pPr>
      <w:r w:rsidRPr="00CD3580">
        <w:rPr>
          <w:lang w:val="ru-RU"/>
        </w:rPr>
        <w:br w:type="page"/>
      </w:r>
    </w:p>
    <w:p w14:paraId="0CF89087" w14:textId="77777777" w:rsidR="003953D0" w:rsidRPr="00CD3580" w:rsidRDefault="00000000">
      <w:pPr>
        <w:pStyle w:val="aa"/>
        <w:rPr>
          <w:lang w:val="ru-RU"/>
        </w:rPr>
      </w:pPr>
      <w:r w:rsidRPr="00CD3580">
        <w:rPr>
          <w:lang w:val="ru-RU"/>
        </w:rPr>
        <w:lastRenderedPageBreak/>
        <w:t>Приложение № 1</w:t>
      </w:r>
    </w:p>
    <w:p w14:paraId="36CD5393" w14:textId="77777777" w:rsidR="003953D0" w:rsidRPr="00CD3580" w:rsidRDefault="00000000">
      <w:pPr>
        <w:pStyle w:val="ac"/>
        <w:rPr>
          <w:lang w:val="ru-RU"/>
        </w:rPr>
      </w:pPr>
      <w:r w:rsidRPr="00CD3580">
        <w:rPr>
          <w:lang w:val="ru-RU"/>
        </w:rPr>
        <w:t>к договору купли-продажи транспортного средства № [____] от [дата]</w:t>
      </w:r>
    </w:p>
    <w:p w14:paraId="7E0C01A5" w14:textId="77777777" w:rsidR="003953D0" w:rsidRDefault="00000000">
      <w:pPr>
        <w:spacing w:after="240"/>
        <w:jc w:val="center"/>
      </w:pPr>
      <w:r>
        <w:rPr>
          <w:rFonts w:cs="Calibri"/>
          <w:b/>
          <w:sz w:val="30"/>
        </w:rPr>
        <w:t>АКТ ПРИЕМА-ПЕРЕДАЧИ ТРАНСПОРТНОГО СРЕДСТВА</w:t>
      </w:r>
    </w:p>
    <w:tbl>
      <w:tblPr>
        <w:tblW w:w="9360" w:type="dxa"/>
        <w:tblInd w:w="120" w:type="dxa"/>
        <w:tblBorders>
          <w:top w:val="single" w:sz="4" w:space="0" w:color="B7C4D4"/>
          <w:left w:val="single" w:sz="4" w:space="0" w:color="B7C4D4"/>
          <w:bottom w:val="single" w:sz="4" w:space="0" w:color="B7C4D4"/>
          <w:right w:val="single" w:sz="4" w:space="0" w:color="B7C4D4"/>
          <w:insideH w:val="single" w:sz="4" w:space="0" w:color="B7C4D4"/>
          <w:insideV w:val="single" w:sz="4" w:space="0" w:color="B7C4D4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7260"/>
      </w:tblGrid>
      <w:tr w:rsidR="003953D0" w14:paraId="43BE02B6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A80F94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Место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6A6554" w14:textId="77777777" w:rsidR="003953D0" w:rsidRDefault="00000000">
            <w:pPr>
              <w:pStyle w:val="Compact"/>
            </w:pPr>
            <w:r>
              <w:rPr>
                <w:rFonts w:cs="Calibri"/>
              </w:rPr>
              <w:t>г. Санкт-Петербург</w:t>
            </w:r>
          </w:p>
        </w:tc>
      </w:tr>
      <w:tr w:rsidR="003953D0" w14:paraId="3007D773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7AC69F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Дата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22BF0A" w14:textId="77777777" w:rsidR="003953D0" w:rsidRDefault="00000000">
            <w:pPr>
              <w:pStyle w:val="Compact"/>
            </w:pPr>
            <w:r>
              <w:rPr>
                <w:rFonts w:cs="Calibri"/>
              </w:rPr>
              <w:t>«___» __________ 20__ г.</w:t>
            </w:r>
          </w:p>
        </w:tc>
      </w:tr>
      <w:tr w:rsidR="003953D0" w14:paraId="789E3AF5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E11113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Транспортное средство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58C584" w14:textId="77777777" w:rsidR="003953D0" w:rsidRDefault="00000000">
            <w:pPr>
              <w:pStyle w:val="Compact"/>
            </w:pPr>
            <w:r>
              <w:rPr>
                <w:rFonts w:cs="Calibri"/>
              </w:rPr>
              <w:t>KIA JF (OPTIMA), 2017 г., VIN XWEGU413BH0001851, гос. номер К847КУ147</w:t>
            </w:r>
          </w:p>
        </w:tc>
      </w:tr>
      <w:tr w:rsidR="003953D0" w14:paraId="11C4D78A" w14:textId="77777777">
        <w:trPr>
          <w:cantSplit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48B952" w14:textId="77777777" w:rsidR="003953D0" w:rsidRDefault="00000000">
            <w:pPr>
              <w:pStyle w:val="Compact"/>
            </w:pPr>
            <w:r>
              <w:rPr>
                <w:rFonts w:cs="Calibri"/>
                <w:b/>
              </w:rPr>
              <w:t>Цена оплачена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FA636B" w14:textId="77777777" w:rsidR="003953D0" w:rsidRDefault="00000000">
            <w:pPr>
              <w:pStyle w:val="Compact"/>
            </w:pPr>
            <w:r>
              <w:rPr>
                <w:rFonts w:cs="Calibri"/>
              </w:rPr>
              <w:t>[полностью / указать платежные документы]</w:t>
            </w:r>
          </w:p>
        </w:tc>
      </w:tr>
    </w:tbl>
    <w:p w14:paraId="478D908A" w14:textId="77777777" w:rsidR="003953D0" w:rsidRDefault="003953D0">
      <w:pPr>
        <w:spacing w:after="40"/>
      </w:pPr>
    </w:p>
    <w:p w14:paraId="1CEEDBF2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1. Продавец передал, а Покупатель принял указанное транспортное средство в фактическом состоянии на дату передачи.</w:t>
      </w:r>
    </w:p>
    <w:p w14:paraId="12789647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2. Вместе с транспортным средством переданы: [ПТС/выписка ЭПТС], [СТС], [___] комплект(а) ключей, [иное: __________].</w:t>
      </w:r>
    </w:p>
    <w:p w14:paraId="3729E095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3. Показание одометра на момент передачи: [__________] км. Уровень топлива: [__________].</w:t>
      </w:r>
    </w:p>
    <w:p w14:paraId="5C999635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4. Видимые повреждения, комплектность и замечания Покупателя: [____________________________________________________________].</w:t>
      </w:r>
    </w:p>
    <w:p w14:paraId="0B24668B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5. С момента подписания Акта риск случайной гибели или повреждения, бремя содержания и ответственность за транспортное средство переходят к Покупателю.</w:t>
      </w:r>
    </w:p>
    <w:p w14:paraId="0E7E9C92" w14:textId="77777777" w:rsidR="003953D0" w:rsidRPr="00CD3580" w:rsidRDefault="00000000">
      <w:pPr>
        <w:pStyle w:val="Clause"/>
        <w:rPr>
          <w:lang w:val="ru-RU"/>
        </w:rPr>
      </w:pPr>
      <w:r w:rsidRPr="00CD3580">
        <w:rPr>
          <w:lang w:val="ru-RU"/>
        </w:rPr>
        <w:t>6. Покупатель подтверждает отсутствие претензий к факту передачи и комплектности, кроме прямо указанных в пункте 4 Акта.</w:t>
      </w:r>
    </w:p>
    <w:p w14:paraId="2A4937C0" w14:textId="77777777" w:rsidR="003953D0" w:rsidRDefault="00000000">
      <w:pPr>
        <w:pStyle w:val="Clause"/>
      </w:pPr>
      <w:r w:rsidRPr="00CD3580">
        <w:rPr>
          <w:lang w:val="ru-RU"/>
        </w:rPr>
        <w:t xml:space="preserve">7. Акт составлен в двух экземплярах равной юридической силы и является неотъемлемой частью </w:t>
      </w:r>
      <w:proofErr w:type="spellStart"/>
      <w:r>
        <w:t>Договора</w:t>
      </w:r>
      <w:proofErr w:type="spellEnd"/>
      <w:r>
        <w:t>.</w:t>
      </w:r>
    </w:p>
    <w:tbl>
      <w:tblPr>
        <w:tblW w:w="93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3953D0" w:rsidRPr="00CD3580" w14:paraId="3EEDF674" w14:textId="77777777">
        <w:trPr>
          <w:cantSplit/>
        </w:trPr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EC88C1" w14:textId="77777777" w:rsidR="003953D0" w:rsidRPr="00CD3580" w:rsidRDefault="00000000">
            <w:pPr>
              <w:pStyle w:val="Compact"/>
              <w:rPr>
                <w:lang w:val="ru-RU"/>
              </w:rPr>
            </w:pPr>
            <w:r w:rsidRPr="00CD3580">
              <w:rPr>
                <w:rFonts w:cs="Calibri"/>
                <w:b/>
                <w:color w:val="1F4D78"/>
                <w:sz w:val="20"/>
                <w:lang w:val="ru-RU"/>
              </w:rPr>
              <w:t>Передал - Продавец</w:t>
            </w:r>
            <w:r w:rsidRPr="00CD3580">
              <w:rPr>
                <w:rFonts w:cs="Calibri"/>
                <w:b/>
                <w:color w:val="1F4D78"/>
                <w:sz w:val="20"/>
                <w:lang w:val="ru-RU"/>
              </w:rPr>
              <w:br/>
            </w:r>
            <w:r w:rsidRPr="00CD3580">
              <w:rPr>
                <w:rFonts w:cs="Calibri"/>
                <w:lang w:val="ru-RU"/>
              </w:rPr>
              <w:t>финансовый управляющий</w:t>
            </w:r>
            <w:r w:rsidRPr="00CD3580">
              <w:rPr>
                <w:rFonts w:cs="Calibri"/>
                <w:lang w:val="ru-RU"/>
              </w:rPr>
              <w:br/>
              <w:t>Голиков Михаил Валерьевич</w:t>
            </w:r>
            <w:r w:rsidRPr="00CD3580">
              <w:rPr>
                <w:rFonts w:cs="Calibri"/>
                <w:lang w:val="ru-RU"/>
              </w:rPr>
              <w:br/>
            </w:r>
            <w:r w:rsidRPr="00CD3580">
              <w:rPr>
                <w:rFonts w:cs="Calibri"/>
                <w:lang w:val="ru-RU"/>
              </w:rPr>
              <w:br/>
              <w:t>____________ / Голиков М.В. /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47434E" w14:textId="77777777" w:rsidR="003953D0" w:rsidRPr="00CD3580" w:rsidRDefault="00000000">
            <w:pPr>
              <w:pStyle w:val="Compact"/>
              <w:rPr>
                <w:lang w:val="ru-RU"/>
              </w:rPr>
            </w:pPr>
            <w:r w:rsidRPr="00CD3580">
              <w:rPr>
                <w:rFonts w:cs="Calibri"/>
                <w:b/>
                <w:color w:val="1F4D78"/>
                <w:sz w:val="20"/>
                <w:lang w:val="ru-RU"/>
              </w:rPr>
              <w:t>Принял - Покупатель</w:t>
            </w:r>
            <w:r w:rsidRPr="00CD3580">
              <w:rPr>
                <w:rFonts w:cs="Calibri"/>
                <w:b/>
                <w:color w:val="1F4D78"/>
                <w:sz w:val="20"/>
                <w:lang w:val="ru-RU"/>
              </w:rPr>
              <w:br/>
            </w:r>
            <w:r w:rsidRPr="00CD3580">
              <w:rPr>
                <w:rFonts w:cs="Calibri"/>
                <w:lang w:val="ru-RU"/>
              </w:rPr>
              <w:t>[Ф.И.О./наименование]</w:t>
            </w:r>
            <w:r w:rsidRPr="00CD3580">
              <w:rPr>
                <w:rFonts w:cs="Calibri"/>
                <w:lang w:val="ru-RU"/>
              </w:rPr>
              <w:br/>
            </w:r>
            <w:r w:rsidRPr="00CD3580">
              <w:rPr>
                <w:rFonts w:cs="Calibri"/>
                <w:lang w:val="ru-RU"/>
              </w:rPr>
              <w:br/>
              <w:t>____________ / [____________] /</w:t>
            </w:r>
          </w:p>
        </w:tc>
      </w:tr>
    </w:tbl>
    <w:p w14:paraId="4A14A85E" w14:textId="77777777" w:rsidR="003953D0" w:rsidRPr="00CD3580" w:rsidRDefault="003953D0">
      <w:pPr>
        <w:spacing w:after="0"/>
        <w:rPr>
          <w:lang w:val="ru-RU"/>
        </w:rPr>
      </w:pPr>
    </w:p>
    <w:sectPr w:rsidR="003953D0" w:rsidRPr="00CD3580" w:rsidSect="00034616">
      <w:footerReference w:type="default" r:id="rId8"/>
      <w:headerReference w:type="default" r:id="rId11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3D418" w14:textId="77777777" w:rsidR="004A1508" w:rsidRDefault="004A1508">
      <w:pPr>
        <w:spacing w:after="0" w:line="240" w:lineRule="auto"/>
      </w:pPr>
      <w:r>
        <w:separator/>
      </w:r>
    </w:p>
  </w:endnote>
  <w:endnote w:type="continuationSeparator" w:id="0">
    <w:p w14:paraId="34683BAF" w14:textId="77777777" w:rsidR="004A1508" w:rsidRDefault="004A1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A74F8" w14:textId="77777777" w:rsidR="003953D0" w:rsidRDefault="00000000">
    <w:pPr>
      <w:pStyle w:val="a7"/>
      <w:jc w:val="right"/>
    </w:pPr>
    <w:r>
      <w:rPr>
        <w:rFonts w:cs="Calibri"/>
        <w:color w:val="667085"/>
        <w:sz w:val="18"/>
      </w:rPr>
      <w:t xml:space="preserve">Стр. </w:t>
    </w:r>
    <w:r>
      <w:rPr>
        <w:rFonts w:cs="Calibri"/>
        <w:color w:val="667085"/>
        <w:sz w:val="18"/>
      </w:rPr>
      <w:fldChar w:fldCharType="begin"/>
    </w:r>
    <w:r>
      <w:rPr>
        <w:rFonts w:cs="Calibri"/>
        <w:color w:val="667085"/>
        <w:sz w:val="18"/>
      </w:rPr>
      <w:instrText xml:space="preserve"> PAGE </w:instrText>
    </w:r>
    <w:r>
      <w:rPr>
        <w:rFonts w:cs="Calibri"/>
        <w:color w:val="667085"/>
        <w:sz w:val="18"/>
      </w:rPr>
      <w:fldChar w:fldCharType="separate"/>
    </w:r>
    <w:r>
      <w:rPr>
        <w:rFonts w:cs="Calibri"/>
        <w:color w:val="667085"/>
        <w:sz w:val="18"/>
      </w:rPr>
      <w:t>1</w:t>
    </w:r>
    <w:r>
      <w:rPr>
        <w:rFonts w:cs="Calibri"/>
        <w:color w:val="667085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10360" w14:textId="77777777" w:rsidR="004A1508" w:rsidRDefault="004A1508">
      <w:pPr>
        <w:spacing w:after="0" w:line="240" w:lineRule="auto"/>
      </w:pPr>
      <w:r>
        <w:separator/>
      </w:r>
    </w:p>
  </w:footnote>
  <w:footnote w:type="continuationSeparator" w:id="0">
    <w:p w14:paraId="7A52490C" w14:textId="77777777" w:rsidR="004A1508" w:rsidRDefault="004A1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7418496">
    <w:abstractNumId w:val="8"/>
  </w:num>
  <w:num w:numId="2" w16cid:durableId="849418777">
    <w:abstractNumId w:val="6"/>
  </w:num>
  <w:num w:numId="3" w16cid:durableId="178541561">
    <w:abstractNumId w:val="5"/>
  </w:num>
  <w:num w:numId="4" w16cid:durableId="1260985724">
    <w:abstractNumId w:val="4"/>
  </w:num>
  <w:num w:numId="5" w16cid:durableId="940533256">
    <w:abstractNumId w:val="7"/>
  </w:num>
  <w:num w:numId="6" w16cid:durableId="1299385044">
    <w:abstractNumId w:val="3"/>
  </w:num>
  <w:num w:numId="7" w16cid:durableId="1391417811">
    <w:abstractNumId w:val="2"/>
  </w:num>
  <w:num w:numId="8" w16cid:durableId="709651479">
    <w:abstractNumId w:val="1"/>
  </w:num>
  <w:num w:numId="9" w16cid:durableId="1304506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953D0"/>
    <w:rsid w:val="004A1508"/>
    <w:rsid w:val="00AA1D8D"/>
    <w:rsid w:val="00B47730"/>
    <w:rsid w:val="00CB0664"/>
    <w:rsid w:val="00CD3580"/>
    <w:rsid w:val="00EE73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7B64B"/>
  <w14:defaultImageDpi w14:val="300"/>
  <w15:docId w15:val="{C6249FE8-42AB-420B-935F-0EF52468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 w:line="264" w:lineRule="auto"/>
    </w:pPr>
    <w:rPr>
      <w:rFonts w:ascii="Calibri" w:eastAsia="Calibri" w:hAnsi="Calibri"/>
      <w:color w:val="11111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320" w:after="160" w:line="240" w:lineRule="auto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40" w:line="240" w:lineRule="auto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keepNext/>
      <w:numPr>
        <w:ilvl w:val="1"/>
      </w:numPr>
      <w:spacing w:after="280"/>
      <w:jc w:val="center"/>
    </w:pPr>
    <w:rPr>
      <w:rFonts w:asciiTheme="majorHAnsi" w:eastAsiaTheme="majorEastAsia" w:hAnsiTheme="majorHAnsi" w:cstheme="majorBidi"/>
      <w:iCs/>
      <w:color w:val="667085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lause">
    <w:name w:val="Clause"/>
    <w:basedOn w:val="a1"/>
    <w:pPr>
      <w:spacing w:after="100"/>
    </w:pPr>
  </w:style>
  <w:style w:type="paragraph" w:customStyle="1" w:styleId="Compact">
    <w:name w:val="Compact"/>
    <w:basedOn w:val="a1"/>
    <w:pPr>
      <w:spacing w:after="40" w:line="240" w:lineRule="auto"/>
    </w:pPr>
    <w:rPr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Михаил Голиков</cp:lastModifiedBy>
  <cp:revision>2</cp:revision>
  <dcterms:created xsi:type="dcterms:W3CDTF">2013-12-23T23:15:00Z</dcterms:created>
  <dcterms:modified xsi:type="dcterms:W3CDTF">2026-08-01T15:30:00Z</dcterms:modified>
  <cp:category/>
</cp:coreProperties>
</file>