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ДОГОВОР  </w:t>
      </w:r>
      <w:r>
        <w:rPr>
          <w:rFonts w:ascii="Segoe UI Symbol" w:hAnsi="Segoe UI Symbol" w:cs="Segoe UI Symbol"/>
          <w:b/>
        </w:rPr>
        <w:t>№</w:t>
      </w:r>
      <w:r>
        <w:rPr>
          <w:rFonts w:ascii="Times New Roman" w:hAnsi="Times New Roman"/>
          <w:b/>
        </w:rPr>
        <w:t xml:space="preserve"> ___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«__»______202</w:t>
      </w:r>
      <w:r w:rsidR="00C8150B">
        <w:rPr>
          <w:rFonts w:ascii="Times New Roman" w:hAnsi="Times New Roman"/>
          <w:i/>
        </w:rPr>
        <w:t>6</w:t>
      </w:r>
      <w:r>
        <w:rPr>
          <w:rFonts w:ascii="Times New Roman" w:hAnsi="Times New Roman"/>
          <w:i/>
        </w:rPr>
        <w:t xml:space="preserve"> г.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</w:p>
    <w:p w:rsidR="00A4298B" w:rsidRPr="00E472D5" w:rsidRDefault="00A4298B" w:rsidP="00A702B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472D5">
        <w:rPr>
          <w:rFonts w:ascii="Times New Roman" w:hAnsi="Times New Roman"/>
        </w:rPr>
        <w:t xml:space="preserve">Финансовый управляющий </w:t>
      </w:r>
      <w:r w:rsidR="005C30E5" w:rsidRPr="005C30E5">
        <w:rPr>
          <w:rFonts w:ascii="Times New Roman" w:hAnsi="Times New Roman"/>
        </w:rPr>
        <w:t xml:space="preserve">индивидуального предпринимателя Кудинова Виталия Александровича (16.07.1970 г.р., место рождения: г.Новошахтинск Ростовская область, СНИЛС 138-246-566 77, ИНН 615100926809, ОГРНИП 305615130500011, адрес: 346903, Ростовская область, г.Новошахтинск, </w:t>
      </w:r>
      <w:proofErr w:type="spellStart"/>
      <w:r w:rsidR="005C30E5" w:rsidRPr="005C30E5">
        <w:rPr>
          <w:rFonts w:ascii="Times New Roman" w:hAnsi="Times New Roman"/>
        </w:rPr>
        <w:t>ул.Междупутная</w:t>
      </w:r>
      <w:proofErr w:type="spellEnd"/>
      <w:r w:rsidR="005C30E5" w:rsidRPr="005C30E5">
        <w:rPr>
          <w:rFonts w:ascii="Times New Roman" w:hAnsi="Times New Roman"/>
        </w:rPr>
        <w:t>, д. 28</w:t>
      </w:r>
      <w:r w:rsidRPr="005C30E5">
        <w:rPr>
          <w:rFonts w:ascii="Times New Roman" w:hAnsi="Times New Roman"/>
        </w:rPr>
        <w:t>)</w:t>
      </w:r>
      <w:r w:rsidR="005C30E5" w:rsidRPr="005C30E5">
        <w:rPr>
          <w:rFonts w:ascii="Times New Roman" w:hAnsi="Times New Roman"/>
        </w:rPr>
        <w:t xml:space="preserve"> </w:t>
      </w:r>
      <w:proofErr w:type="spellStart"/>
      <w:r w:rsidR="005C30E5" w:rsidRPr="005C30E5">
        <w:rPr>
          <w:rFonts w:ascii="Times New Roman" w:hAnsi="Times New Roman"/>
        </w:rPr>
        <w:t>Дзуцев</w:t>
      </w:r>
      <w:proofErr w:type="spellEnd"/>
      <w:r w:rsidR="005C30E5" w:rsidRPr="005C30E5">
        <w:rPr>
          <w:rFonts w:ascii="Times New Roman" w:hAnsi="Times New Roman"/>
        </w:rPr>
        <w:t xml:space="preserve"> Александр Валерьевич (ИНН 151606197577, СНИЛС 150-460-886 48, </w:t>
      </w:r>
      <w:proofErr w:type="spellStart"/>
      <w:r w:rsidR="005C30E5" w:rsidRPr="005C30E5">
        <w:rPr>
          <w:rFonts w:ascii="Times New Roman" w:hAnsi="Times New Roman"/>
        </w:rPr>
        <w:t>рег</w:t>
      </w:r>
      <w:proofErr w:type="spellEnd"/>
      <w:r w:rsidR="005C30E5" w:rsidRPr="005C30E5">
        <w:rPr>
          <w:rFonts w:ascii="Times New Roman" w:hAnsi="Times New Roman"/>
        </w:rPr>
        <w:t xml:space="preserve">. номер 23166, дата регистрации в </w:t>
      </w:r>
      <w:proofErr w:type="spellStart"/>
      <w:r w:rsidR="005C30E5" w:rsidRPr="005C30E5">
        <w:rPr>
          <w:rFonts w:ascii="Times New Roman" w:hAnsi="Times New Roman"/>
        </w:rPr>
        <w:t>Росреестре</w:t>
      </w:r>
      <w:proofErr w:type="spellEnd"/>
      <w:r w:rsidR="005C30E5" w:rsidRPr="005C30E5">
        <w:rPr>
          <w:rFonts w:ascii="Times New Roman" w:hAnsi="Times New Roman"/>
        </w:rPr>
        <w:t xml:space="preserve"> 19.06.2024, адрес: 121500, г. Москва, а/я 16, номер в реестре арбитражных управляющих ассоциации 395), член СРО ААУ «Гарантия» - Ассоциация арбитражных управляющих "ГАРАНТИЯ" (ИНН: 7727278019, ОГРН 1087799004193, 125167, город Москва, </w:t>
      </w:r>
      <w:proofErr w:type="spellStart"/>
      <w:r w:rsidR="005C30E5" w:rsidRPr="005C30E5">
        <w:rPr>
          <w:rFonts w:ascii="Times New Roman" w:hAnsi="Times New Roman"/>
        </w:rPr>
        <w:t>ул</w:t>
      </w:r>
      <w:proofErr w:type="spellEnd"/>
      <w:r w:rsidR="005C30E5" w:rsidRPr="005C30E5">
        <w:rPr>
          <w:rFonts w:ascii="Times New Roman" w:hAnsi="Times New Roman"/>
        </w:rPr>
        <w:t xml:space="preserve"> </w:t>
      </w:r>
      <w:proofErr w:type="spellStart"/>
      <w:r w:rsidR="005C30E5" w:rsidRPr="005C30E5">
        <w:rPr>
          <w:rFonts w:ascii="Times New Roman" w:hAnsi="Times New Roman"/>
        </w:rPr>
        <w:t>Викторенко</w:t>
      </w:r>
      <w:proofErr w:type="spellEnd"/>
      <w:r w:rsidR="005C30E5" w:rsidRPr="005C30E5">
        <w:rPr>
          <w:rFonts w:ascii="Times New Roman" w:hAnsi="Times New Roman"/>
        </w:rPr>
        <w:t>, д. 5 стр. 1</w:t>
      </w:r>
      <w:r w:rsidRPr="005C30E5">
        <w:rPr>
          <w:rFonts w:ascii="Times New Roman" w:hAnsi="Times New Roman"/>
        </w:rPr>
        <w:t>), действующ</w:t>
      </w:r>
      <w:r w:rsidR="005C30E5" w:rsidRPr="005C30E5">
        <w:rPr>
          <w:rFonts w:ascii="Times New Roman" w:hAnsi="Times New Roman"/>
        </w:rPr>
        <w:t>ий</w:t>
      </w:r>
      <w:r w:rsidRPr="005C30E5">
        <w:rPr>
          <w:rFonts w:ascii="Times New Roman" w:hAnsi="Times New Roman"/>
        </w:rPr>
        <w:t xml:space="preserve"> на основании решения Арбитражного суда</w:t>
      </w:r>
      <w:r w:rsidR="005C30E5" w:rsidRPr="005C30E5">
        <w:rPr>
          <w:rFonts w:ascii="Times New Roman" w:hAnsi="Times New Roman"/>
        </w:rPr>
        <w:t xml:space="preserve"> Ростовской области от 19.02.2025 г. по делу №А53-44838/2021</w:t>
      </w:r>
      <w:r w:rsidRPr="005C30E5">
        <w:rPr>
          <w:rFonts w:ascii="Times New Roman" w:hAnsi="Times New Roman"/>
        </w:rPr>
        <w:t>,</w:t>
      </w:r>
      <w:r w:rsidRPr="00E472D5">
        <w:rPr>
          <w:rFonts w:ascii="Times New Roman" w:hAnsi="Times New Roman"/>
        </w:rPr>
        <w:t xml:space="preserve"> именуемый в дальнейшем «Продавец», с одной стороны, и ____________________________________________ в лице __________________________________, действующего на основании _____________, именуемое в дальнейшем «Покупатель», с другой стороны, заключили настоящий договор о нижеследующем:</w:t>
      </w:r>
    </w:p>
    <w:p w:rsidR="00A4298B" w:rsidRDefault="00A4298B">
      <w:pPr>
        <w:spacing w:after="0" w:line="240" w:lineRule="auto"/>
        <w:rPr>
          <w:rFonts w:ascii="Times New Roman" w:hAnsi="Times New Roman"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ДОГОВОРА</w:t>
      </w:r>
    </w:p>
    <w:p w:rsidR="00A4298B" w:rsidRPr="00E472D5" w:rsidRDefault="00A4298B" w:rsidP="00634DF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472D5">
        <w:rPr>
          <w:rFonts w:ascii="Times New Roman" w:hAnsi="Times New Roman"/>
        </w:rPr>
        <w:t>1.1.</w:t>
      </w:r>
      <w:r w:rsidRPr="00E472D5">
        <w:rPr>
          <w:rFonts w:ascii="Times New Roman" w:hAnsi="Times New Roman"/>
        </w:rPr>
        <w:tab/>
        <w:t>В соответствии с Протоколом о результатах торгов ___  от ___ по лоту № __ по продаже имущества гражданина РФ</w:t>
      </w:r>
      <w:r w:rsidR="005C30E5">
        <w:rPr>
          <w:rFonts w:ascii="Times New Roman" w:hAnsi="Times New Roman"/>
        </w:rPr>
        <w:t xml:space="preserve"> ИП </w:t>
      </w:r>
      <w:r w:rsidR="005C30E5" w:rsidRPr="005C30E5">
        <w:rPr>
          <w:rFonts w:ascii="Times New Roman" w:hAnsi="Times New Roman"/>
        </w:rPr>
        <w:t>Кудинова Виталия Александровича</w:t>
      </w:r>
      <w:r w:rsidRPr="00E472D5">
        <w:rPr>
          <w:rFonts w:ascii="Times New Roman" w:hAnsi="Times New Roman"/>
        </w:rPr>
        <w:t>, являющимся неотъемлемой частью настоящего Договора (Приложение № 1), Продавец продает, а Покупатель  покупает следующее имущество: ________________________________________________________________</w:t>
      </w:r>
    </w:p>
    <w:p w:rsidR="00A4298B" w:rsidRPr="00E472D5" w:rsidRDefault="00A4298B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472D5">
        <w:rPr>
          <w:rFonts w:ascii="Times New Roman" w:hAnsi="Times New Roman"/>
        </w:rPr>
        <w:t>1.2.  Продавец гарантирует, что до совершения настоящего договора указанное в п. 1.1 имущество никому другому не продано.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ЦЕНА ДОГОВОРА И ПОРЯДОК РАСЧЕТОВ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2.1. Цена приобретаемого Покупателем имущества, указанного в п. 1.1 настоящего договора, составляет ______________________ рублей. Указанная цена, установленная по результатам открытых торгов по продаже имущества Продавца, является окончательной и изменению не подлежит.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 xml:space="preserve">2.2. Сумма указанная в п. 2.1. настоящего Договора подлежит перечислению на расчетный счет Продавца  в  течение 30 (тридцати) дней 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  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СРОК НАСТОЯЩЕГО ДОГОВОРА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  <w:t>3.1. Настоящий договор действует до полного исполнения сторонами своих обязательств по договору.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ПЕРЕХОД ПРАВА СОБСТВЕННОСТИ НА ИМУЩЕСТВО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 xml:space="preserve">4.1.  Продавец обязан в 30 - дневный срок с момента подписания настоящего договора, но не ранее оплаты Покупателем приобретаемого имущества в полном объеме, передать Покупателю, а Покупатель принять от Продавца документы, подтверждающие права Продавца на приобретаемое имущество по акту приема-передачи, подписанному уполномоченными представителями сторон и заверенному печатями Продавца и Покупателя. Указанный акт прилагается к настоящему Договору (Приложение </w:t>
      </w:r>
      <w:r>
        <w:rPr>
          <w:rFonts w:ascii="Segoe UI Symbol" w:hAnsi="Segoe UI Symbol" w:cs="Segoe UI Symbol"/>
        </w:rPr>
        <w:t>№</w:t>
      </w:r>
      <w:r>
        <w:rPr>
          <w:rFonts w:ascii="Times New Roman" w:hAnsi="Times New Roman"/>
        </w:rPr>
        <w:t xml:space="preserve"> 2) и является его неотъемлемой частью. 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4.2. Право собственности на имущество указанное в п. 1.1. настоящего Договора переходит к Покупателю после выполнения Покупателем своих обязательств по   перечислению денежных средств за приобретаемое имущество.</w:t>
      </w:r>
    </w:p>
    <w:p w:rsidR="00A4298B" w:rsidRDefault="00A4298B">
      <w:pPr>
        <w:spacing w:after="0" w:line="240" w:lineRule="auto"/>
        <w:rPr>
          <w:rFonts w:ascii="Times New Roman" w:hAnsi="Times New Roman"/>
        </w:rPr>
      </w:pPr>
    </w:p>
    <w:p w:rsidR="00A4298B" w:rsidRDefault="00A4298B">
      <w:pPr>
        <w:spacing w:after="0" w:line="240" w:lineRule="auto"/>
        <w:rPr>
          <w:rFonts w:ascii="Times New Roman" w:hAnsi="Times New Roman"/>
          <w:b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ПРАВА И ОБЯЗАННОСТИ СТОРОН</w:t>
      </w:r>
    </w:p>
    <w:p w:rsidR="00A4298B" w:rsidRDefault="00A429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  <w:t>5.1. Продавец обязан: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>
        <w:rPr>
          <w:rFonts w:ascii="Times New Roman" w:hAnsi="Times New Roman"/>
        </w:rPr>
        <w:tab/>
        <w:t>5.1.1.  Передать  Покупателю  в  его собственность имущество, указанное в п. 1.1 настоящего договора по акту приема-передачи, подписанному уполномоченными представителями сторон и заверенному печатями Продавца и Покупателя в течение 3 дней с момента оплаты Покупателем приобретаемого имущества в полном объеме.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5.1.2.   Предоставить  все имеющиеся у него необходимые  документы  и нести полную ответственность за их достоверность.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5.2. Покупатель обязан: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5.2.1. Оплатить приобретаемое имущество в полном объеме   в течение 30 календарных дней с момента подписания настоящего договора.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5.2.2.  Принять  имущество в состоянии как есть на момент передачи АМТС.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5.2.3.  Покупатель обязуется принять АМТС, и своими силами осуществить постановку на </w:t>
      </w:r>
      <w:proofErr w:type="spellStart"/>
      <w:r>
        <w:rPr>
          <w:rFonts w:ascii="Times New Roman" w:hAnsi="Times New Roman"/>
        </w:rPr>
        <w:t>госудаоственный</w:t>
      </w:r>
      <w:proofErr w:type="spellEnd"/>
      <w:r>
        <w:rPr>
          <w:rFonts w:ascii="Times New Roman" w:hAnsi="Times New Roman"/>
        </w:rPr>
        <w:t xml:space="preserve"> учет ГИБДД.</w:t>
      </w:r>
    </w:p>
    <w:p w:rsidR="00A4298B" w:rsidRDefault="00A4298B">
      <w:pPr>
        <w:spacing w:after="0" w:line="240" w:lineRule="auto"/>
        <w:rPr>
          <w:rFonts w:ascii="Times New Roman" w:hAnsi="Times New Roman"/>
          <w:b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ОТВЕТСТВЕННОСТЬ</w:t>
      </w:r>
    </w:p>
    <w:p w:rsidR="00A4298B" w:rsidRDefault="00A429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 xml:space="preserve">6.1. За   неисполнение  или  ненадлежащее  исполнение  настоящего договора,  виновная сторона возмещает другой стороне убытки.   </w:t>
      </w:r>
    </w:p>
    <w:p w:rsidR="00A4298B" w:rsidRDefault="00A429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6.2.  Во  всем,  что не предусмотрено настоящим договором,  стороны руководствуются действующим законодательством РФ.</w:t>
      </w:r>
    </w:p>
    <w:p w:rsidR="00A4298B" w:rsidRDefault="00A4298B" w:rsidP="00E472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6.3. Принимая во внимание, что АМТС имеет пробег и является бывшим в эксплуатации, Продавцом до подписания настоящего Договора доведена до Покупателя следующая информация: расходные материалы АМТС могут содержать следы износа. Покупатель принимает и согласен с тем, что неисправности, возникшие в результате естественного износа любых деталей, естественного старения покрытия деталей ходовой части и элементов системы выпуска отработанных газов, покрытия крепежных деталей, обивки и отделки и пр., а равно возникающие в результате воздействия окружающей среды, незначительные отклонения, не влияющие на качество характеристики и работоспособность, не являются недостатками и неисправностями.   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СПОРЫ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7.1.   Споры и разногласия,   возникающие при исполнении   настоящего  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ПРОЧИЕ УСЛОВИЯ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8.1.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8.2.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8.3. В случае уклонения Покупателя от выполнения обязанности по оплате приобретаемого имущества в установленные настоящим Договором сроки,  настоящий  договор расторгается в одностороннем порядке. Задаток, уплаченный Покупателем, не возвращается и включается в конкурсную массу.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8.4. Во всем, что не оговорено в настоящем договоре, стороны руководствуются действующим законодательством РФ.</w:t>
      </w:r>
    </w:p>
    <w:p w:rsidR="00A4298B" w:rsidRDefault="00A429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8.5.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имущество.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АДРЕСА И БАНКОВСКИЕ РЕКВИЗИТЫ СТОРОН</w:t>
      </w:r>
    </w:p>
    <w:p w:rsidR="00A4298B" w:rsidRDefault="00A4298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91"/>
        <w:gridCol w:w="4382"/>
      </w:tblGrid>
      <w:tr w:rsidR="00A4298B" w:rsidRPr="00DA67F0">
        <w:trPr>
          <w:trHeight w:val="199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298B" w:rsidRPr="00E472D5" w:rsidRDefault="00A4298B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E472D5">
              <w:rPr>
                <w:rFonts w:ascii="Times New Roman" w:hAnsi="Times New Roman"/>
                <w:b/>
              </w:rPr>
              <w:t>Продавец:</w:t>
            </w:r>
          </w:p>
          <w:p w:rsidR="00A4298B" w:rsidRPr="00E472D5" w:rsidRDefault="00A4298B">
            <w:pPr>
              <w:spacing w:after="0" w:line="240" w:lineRule="auto"/>
              <w:rPr>
                <w:rFonts w:ascii="Times New Roman" w:hAnsi="Times New Roman"/>
              </w:rPr>
            </w:pPr>
            <w:r w:rsidRPr="00E472D5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A4298B" w:rsidRDefault="005C3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296">
              <w:rPr>
                <w:rFonts w:ascii="Times New Roman" w:hAnsi="Times New Roman"/>
                <w:sz w:val="24"/>
                <w:szCs w:val="24"/>
              </w:rPr>
              <w:t>Дзуцев</w:t>
            </w:r>
            <w:proofErr w:type="spellEnd"/>
            <w:r w:rsidRPr="00262296">
              <w:rPr>
                <w:rFonts w:ascii="Times New Roman" w:hAnsi="Times New Roman"/>
                <w:sz w:val="24"/>
                <w:szCs w:val="24"/>
              </w:rPr>
              <w:t xml:space="preserve"> Александр Валерьевич</w:t>
            </w:r>
          </w:p>
          <w:p w:rsidR="005C30E5" w:rsidRPr="00E472D5" w:rsidRDefault="005C30E5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</w:rPr>
            </w:pPr>
          </w:p>
          <w:p w:rsidR="001D6BB2" w:rsidRPr="005C30E5" w:rsidRDefault="003E678D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3E678D">
              <w:rPr>
                <w:rFonts w:ascii="Times New Roman" w:hAnsi="Times New Roman"/>
                <w:shd w:val="clear" w:color="auto" w:fill="FFFFFF"/>
              </w:rPr>
              <w:t>р</w:t>
            </w:r>
            <w:proofErr w:type="spellEnd"/>
            <w:r w:rsidRPr="003E678D">
              <w:rPr>
                <w:rFonts w:ascii="Times New Roman" w:hAnsi="Times New Roman"/>
                <w:shd w:val="clear" w:color="auto" w:fill="FFFFFF"/>
              </w:rPr>
              <w:t>/с №</w:t>
            </w:r>
            <w:r w:rsidR="005C30E5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5C30E5" w:rsidRPr="005C30E5">
              <w:rPr>
                <w:rFonts w:ascii="Times New Roman" w:hAnsi="Times New Roman"/>
              </w:rPr>
              <w:t>40817810906464016774</w:t>
            </w:r>
            <w:r w:rsidR="005C30E5" w:rsidRPr="005C30E5">
              <w:rPr>
                <w:rFonts w:ascii="Times New Roman" w:hAnsi="Times New Roman"/>
                <w:color w:val="222222"/>
              </w:rPr>
              <w:t xml:space="preserve"> </w:t>
            </w:r>
            <w:r w:rsidR="005C30E5" w:rsidRPr="005C30E5">
              <w:rPr>
                <w:rFonts w:ascii="Times New Roman" w:hAnsi="Times New Roman"/>
                <w:shd w:val="clear" w:color="auto" w:fill="FFFFFF"/>
              </w:rPr>
              <w:t>в Башкирском отделении № 8598 ПАО "Сбербанк", к/с 30101810300000000601, БИК 048073601,</w:t>
            </w:r>
            <w:r w:rsidR="005C30E5" w:rsidRPr="005C30E5">
              <w:rPr>
                <w:rFonts w:ascii="Times New Roman" w:hAnsi="Times New Roman"/>
              </w:rPr>
              <w:t xml:space="preserve"> получатель Кудинов Виталий Александрович</w:t>
            </w:r>
            <w:r w:rsidRPr="005C30E5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3E678D" w:rsidRDefault="003E678D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A4298B" w:rsidRDefault="00A4298B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Финансовый управляющий</w:t>
            </w:r>
          </w:p>
          <w:p w:rsidR="00A4298B" w:rsidRDefault="00A4298B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</w:rPr>
            </w:pPr>
          </w:p>
          <w:p w:rsidR="00A4298B" w:rsidRDefault="00A4298B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_____________________/ </w:t>
            </w:r>
            <w:proofErr w:type="spellStart"/>
            <w:r w:rsidR="005C30E5">
              <w:rPr>
                <w:rFonts w:ascii="Times New Roman" w:hAnsi="Times New Roman"/>
                <w:b/>
              </w:rPr>
              <w:t>Дзуцев</w:t>
            </w:r>
            <w:proofErr w:type="spellEnd"/>
            <w:r w:rsidR="005C30E5">
              <w:rPr>
                <w:rFonts w:ascii="Times New Roman" w:hAnsi="Times New Roman"/>
                <w:b/>
              </w:rPr>
              <w:t xml:space="preserve"> А.В</w:t>
            </w:r>
            <w:r>
              <w:rPr>
                <w:rFonts w:ascii="Times New Roman" w:hAnsi="Times New Roman"/>
                <w:b/>
              </w:rPr>
              <w:t>./</w:t>
            </w:r>
          </w:p>
          <w:p w:rsidR="00A4298B" w:rsidRPr="00DA67F0" w:rsidRDefault="00A4298B">
            <w:p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298B" w:rsidRDefault="00A429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Покупатель:</w:t>
            </w:r>
          </w:p>
          <w:p w:rsidR="00A4298B" w:rsidRPr="00DA67F0" w:rsidRDefault="00A4298B">
            <w:pPr>
              <w:spacing w:after="0" w:line="240" w:lineRule="auto"/>
            </w:pPr>
          </w:p>
        </w:tc>
      </w:tr>
    </w:tbl>
    <w:p w:rsidR="00A4298B" w:rsidRDefault="00A4298B">
      <w:pPr>
        <w:spacing w:after="0" w:line="240" w:lineRule="auto"/>
        <w:rPr>
          <w:rFonts w:ascii="Times New Roman" w:hAnsi="Times New Roman"/>
          <w:sz w:val="24"/>
        </w:rPr>
      </w:pPr>
    </w:p>
    <w:sectPr w:rsidR="00A4298B" w:rsidSect="00E16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4300EE"/>
    <w:rsid w:val="000829CF"/>
    <w:rsid w:val="000953C4"/>
    <w:rsid w:val="000A39FB"/>
    <w:rsid w:val="000A6953"/>
    <w:rsid w:val="000A7E70"/>
    <w:rsid w:val="000B3538"/>
    <w:rsid w:val="00126DC0"/>
    <w:rsid w:val="001462E4"/>
    <w:rsid w:val="00181AAA"/>
    <w:rsid w:val="00184F5C"/>
    <w:rsid w:val="001B0E94"/>
    <w:rsid w:val="001D6BB2"/>
    <w:rsid w:val="002B1D6B"/>
    <w:rsid w:val="00335019"/>
    <w:rsid w:val="00392557"/>
    <w:rsid w:val="003A57F3"/>
    <w:rsid w:val="003A58BA"/>
    <w:rsid w:val="003E678D"/>
    <w:rsid w:val="004300EE"/>
    <w:rsid w:val="00483F48"/>
    <w:rsid w:val="004C4188"/>
    <w:rsid w:val="004D68A9"/>
    <w:rsid w:val="0054189F"/>
    <w:rsid w:val="0058286F"/>
    <w:rsid w:val="005C30E5"/>
    <w:rsid w:val="00634DF1"/>
    <w:rsid w:val="007A0383"/>
    <w:rsid w:val="007A1CF6"/>
    <w:rsid w:val="007A2A9A"/>
    <w:rsid w:val="007A4D55"/>
    <w:rsid w:val="008231E5"/>
    <w:rsid w:val="0090615E"/>
    <w:rsid w:val="00932BE1"/>
    <w:rsid w:val="00A005FF"/>
    <w:rsid w:val="00A340AE"/>
    <w:rsid w:val="00A4298B"/>
    <w:rsid w:val="00A702B5"/>
    <w:rsid w:val="00AF2ABD"/>
    <w:rsid w:val="00B36E9B"/>
    <w:rsid w:val="00BE61E9"/>
    <w:rsid w:val="00C8150B"/>
    <w:rsid w:val="00CE2CE5"/>
    <w:rsid w:val="00D2343E"/>
    <w:rsid w:val="00DA67F0"/>
    <w:rsid w:val="00DC38F5"/>
    <w:rsid w:val="00E16261"/>
    <w:rsid w:val="00E472D5"/>
    <w:rsid w:val="00F00828"/>
    <w:rsid w:val="00FA1885"/>
    <w:rsid w:val="00FB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2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E472D5"/>
    <w:pPr>
      <w:spacing w:after="0" w:line="240" w:lineRule="auto"/>
    </w:pPr>
    <w:rPr>
      <w:rFonts w:ascii="Times New Roman" w:hAnsi="Times New Roman"/>
      <w:sz w:val="24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</vt:lpstr>
    </vt:vector>
  </TitlesOfParts>
  <Company>Microsoft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</dc:title>
  <dc:creator>User</dc:creator>
  <cp:lastModifiedBy>User</cp:lastModifiedBy>
  <cp:revision>4</cp:revision>
  <dcterms:created xsi:type="dcterms:W3CDTF">2025-10-31T14:44:00Z</dcterms:created>
  <dcterms:modified xsi:type="dcterms:W3CDTF">2026-06-05T12:06:00Z</dcterms:modified>
</cp:coreProperties>
</file>