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6247"/>
      </w:tblGrid>
      <w:tr w:rsidR="00642C62" w:rsidRPr="00DE4DBB" w:rsidTr="00DB3F01">
        <w:tblPrEx>
          <w:tblCellMar>
            <w:top w:w="0" w:type="dxa"/>
            <w:bottom w:w="0" w:type="dxa"/>
          </w:tblCellMar>
        </w:tblPrEx>
        <w:trPr>
          <w:trHeight w:val="1457"/>
          <w:jc w:val="right"/>
        </w:trPr>
        <w:tc>
          <w:tcPr>
            <w:tcW w:w="6247" w:type="dxa"/>
          </w:tcPr>
          <w:p w:rsidR="00642C62" w:rsidRDefault="00665C77" w:rsidP="00642C62"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Арбитражный суд Московской области</w:t>
            </w:r>
          </w:p>
          <w:p w:rsidR="00665C77" w:rsidRPr="00642C62" w:rsidRDefault="00665C77" w:rsidP="00642C62"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дело № А41-22253/2021 </w:t>
            </w:r>
          </w:p>
          <w:p w:rsidR="00642C62" w:rsidRPr="00642C62" w:rsidRDefault="00642C62" w:rsidP="00642C62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642C62" w:rsidRPr="00642C62" w:rsidRDefault="00642C62" w:rsidP="00642C62">
            <w:pPr>
              <w:pStyle w:val="Normal"/>
              <w:jc w:val="right"/>
              <w:rPr>
                <w:sz w:val="24"/>
                <w:szCs w:val="24"/>
              </w:rPr>
            </w:pPr>
            <w:r w:rsidRPr="00642C62">
              <w:rPr>
                <w:sz w:val="24"/>
                <w:szCs w:val="24"/>
              </w:rPr>
              <w:t xml:space="preserve">От </w:t>
            </w:r>
            <w:r w:rsidR="009060DA">
              <w:rPr>
                <w:noProof/>
                <w:sz w:val="24"/>
                <w:szCs w:val="24"/>
              </w:rPr>
              <w:t>конкурсного управляющего</w:t>
            </w:r>
            <w:r w:rsidR="001F05C3">
              <w:rPr>
                <w:sz w:val="24"/>
                <w:szCs w:val="24"/>
              </w:rPr>
              <w:t xml:space="preserve"> </w:t>
            </w:r>
            <w:r w:rsidR="009060DA">
              <w:rPr>
                <w:noProof/>
                <w:sz w:val="24"/>
                <w:szCs w:val="24"/>
              </w:rPr>
              <w:t>ООО "МОСРЕГИОНСТРОЙ"</w:t>
            </w:r>
          </w:p>
          <w:p w:rsidR="00642C62" w:rsidRPr="00642C62" w:rsidRDefault="009060DA" w:rsidP="00DB3F01">
            <w:pPr>
              <w:pStyle w:val="Normal"/>
              <w:jc w:val="right"/>
            </w:pPr>
            <w:r>
              <w:rPr>
                <w:noProof/>
                <w:sz w:val="24"/>
                <w:szCs w:val="24"/>
              </w:rPr>
              <w:t>Абязова Руслана Фаритовича</w:t>
            </w:r>
          </w:p>
        </w:tc>
      </w:tr>
    </w:tbl>
    <w:p w:rsidR="00665C77" w:rsidRDefault="00665C77" w:rsidP="00665C77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:rsidR="00665C77" w:rsidRDefault="00665C77" w:rsidP="00665C77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порядке продажи права требования о привлечении к субсидиарной ответственности</w:t>
      </w:r>
    </w:p>
    <w:p w:rsidR="00665C77" w:rsidRDefault="00665C77" w:rsidP="00665C77">
      <w:pPr>
        <w:pStyle w:val="1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06"/>
        <w:gridCol w:w="8356"/>
      </w:tblGrid>
      <w:tr w:rsidR="000B5847" w:rsidRPr="00872271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0B5847" w:rsidRDefault="000B5847" w:rsidP="00493E3B">
            <w:r>
              <w:t xml:space="preserve">1. </w:t>
            </w:r>
            <w:r w:rsidR="00537F8B">
              <w:t>Сведения об имуществе и порядке ознакомления с ним</w:t>
            </w:r>
          </w:p>
        </w:tc>
        <w:tc>
          <w:tcPr>
            <w:tcW w:w="8356" w:type="dxa"/>
            <w:shd w:val="clear" w:color="auto" w:fill="FFFFFF"/>
          </w:tcPr>
          <w:p w:rsidR="00665C77" w:rsidRDefault="00665C77" w:rsidP="00665C77">
            <w:r>
              <w:t>Сведения об имущественном праве и порядке ознакомления с ним</w:t>
            </w:r>
            <w:r w:rsidR="00966C50">
              <w:t xml:space="preserve"> (лот № 1)</w:t>
            </w:r>
            <w:r>
              <w:t>:</w:t>
            </w:r>
          </w:p>
          <w:p w:rsidR="00665C77" w:rsidRDefault="00665C77" w:rsidP="00665C77">
            <w:pPr>
              <w:jc w:val="both"/>
            </w:pPr>
            <w:r>
              <w:t xml:space="preserve">Право требования о привлечении к субсидиарной ответственности ООО «ТРАНСТРОЙСЕРВИС» (ИНН 5047153530), Шкатулова Ильи Петровича (ИНН 773460133217), Шкатулова Петра Максимовича (ИНН 773403095702) в размере </w:t>
            </w:r>
            <w:r w:rsidR="00F7143F" w:rsidRPr="008769D0">
              <w:t>69 471 250,39</w:t>
            </w:r>
            <w:r>
              <w:t xml:space="preserve"> руб., </w:t>
            </w:r>
            <w:r w:rsidRPr="00665C77">
              <w:t xml:space="preserve">в том числе </w:t>
            </w:r>
            <w:r w:rsidR="00F7143F" w:rsidRPr="00F7143F">
              <w:t>50 572 525,19</w:t>
            </w:r>
            <w:r w:rsidRPr="00665C77">
              <w:t xml:space="preserve"> руб. – основной долг, </w:t>
            </w:r>
            <w:r w:rsidR="00F7143F" w:rsidRPr="00F7143F">
              <w:t>4 227 921,87</w:t>
            </w:r>
            <w:r w:rsidRPr="00665C77">
              <w:t xml:space="preserve"> руб. – штрафные санкции (неустойка), </w:t>
            </w:r>
            <w:r w:rsidR="00F7143F" w:rsidRPr="00F7143F">
              <w:t>14 670 803,33</w:t>
            </w:r>
            <w:r w:rsidRPr="00665C77">
              <w:t xml:space="preserve"> руб. – мораторные проценты.</w:t>
            </w:r>
            <w:r>
              <w:t xml:space="preserve"> - на основании определения Арбитражного суда Московской области от 21.10.2025 по делу № А41-22253/21 (далее –</w:t>
            </w:r>
            <w:r w:rsidR="00C3752E">
              <w:t xml:space="preserve"> имущество, право требования</w:t>
            </w:r>
            <w:r>
              <w:t>).</w:t>
            </w:r>
          </w:p>
          <w:p w:rsidR="00665C77" w:rsidRDefault="00665C77" w:rsidP="00665C77"/>
          <w:p w:rsidR="00665C77" w:rsidRDefault="00665C77" w:rsidP="00665C77">
            <w:r>
              <w:t xml:space="preserve">Начальная цена </w:t>
            </w:r>
            <w:r w:rsidR="00C3752E">
              <w:t>имущества</w:t>
            </w:r>
            <w:r>
              <w:t xml:space="preserve"> устанавливается на уровне его номинального размера - </w:t>
            </w:r>
            <w:r w:rsidR="00F7143F" w:rsidRPr="008769D0">
              <w:t xml:space="preserve">69 471 250,39 </w:t>
            </w:r>
            <w:r>
              <w:t xml:space="preserve"> рублей</w:t>
            </w:r>
            <w:r w:rsidR="0084523D">
              <w:t>*</w:t>
            </w:r>
            <w:r>
              <w:t>.</w:t>
            </w:r>
          </w:p>
          <w:p w:rsidR="00665C77" w:rsidRDefault="00665C77" w:rsidP="00665C77"/>
          <w:p w:rsidR="00665C77" w:rsidRDefault="0084523D" w:rsidP="00665C77">
            <w:pPr>
              <w:jc w:val="both"/>
            </w:pPr>
            <w:r>
              <w:t>*</w:t>
            </w:r>
            <w:r w:rsidR="00665C77">
              <w:t>Учитывая, что размер</w:t>
            </w:r>
            <w:r>
              <w:t xml:space="preserve"> (номинальная стоимость)</w:t>
            </w:r>
            <w:r w:rsidR="00665C77">
              <w:t xml:space="preserve"> </w:t>
            </w:r>
            <w:r w:rsidR="00C3752E">
              <w:t>имущества</w:t>
            </w:r>
            <w:r w:rsidR="00665C77">
              <w:t xml:space="preserve"> может измениться в результате частичного погашения одним из должников,</w:t>
            </w:r>
            <w:r>
              <w:t xml:space="preserve"> а также в случае выборами кредитором (-ами) </w:t>
            </w:r>
            <w:r w:rsidRPr="0084523D">
              <w:t>способ</w:t>
            </w:r>
            <w:r>
              <w:t>а</w:t>
            </w:r>
            <w:r w:rsidRPr="0084523D">
              <w:t xml:space="preserve"> распоряжения правом требования о привлечении</w:t>
            </w:r>
            <w:r>
              <w:t xml:space="preserve"> к субсидиарной ответственности в виде уступки</w:t>
            </w:r>
            <w:r w:rsidRPr="0084523D">
              <w:t xml:space="preserve"> кредитору части этого требования в размере требования кредитора</w:t>
            </w:r>
            <w:r>
              <w:t xml:space="preserve">, </w:t>
            </w:r>
            <w:r w:rsidR="00665C77">
              <w:t>начальная стоимость торгов подлежит соответствующему изменению. При этом, окончательная цена подлежит пропорциональному перерасчету при заключении договора купли-продажи (уступки права требования).</w:t>
            </w:r>
          </w:p>
          <w:p w:rsidR="00665C77" w:rsidRDefault="00665C77" w:rsidP="00665C77"/>
          <w:p w:rsidR="000B5847" w:rsidRPr="00872271" w:rsidRDefault="00665C77" w:rsidP="00C3752E">
            <w:pPr>
              <w:jc w:val="both"/>
            </w:pPr>
            <w:r>
              <w:t xml:space="preserve">Ознакомление с документами, подтверждающими </w:t>
            </w:r>
            <w:r w:rsidR="00C3752E">
              <w:t>право требования</w:t>
            </w:r>
            <w:r>
              <w:t xml:space="preserve">, осуществляется путем </w:t>
            </w:r>
            <w:r w:rsidR="00C3752E">
              <w:t>направления</w:t>
            </w:r>
            <w:r>
              <w:t xml:space="preserve"> </w:t>
            </w:r>
            <w:r w:rsidR="00C3752E">
              <w:t>ответа на запрос, поступивший</w:t>
            </w:r>
            <w:r>
              <w:t xml:space="preserve"> от заинтересованного лица на электронную почту организатора торгов 902057@</w:t>
            </w:r>
            <w:r>
              <w:rPr>
                <w:lang w:val="en-US"/>
              </w:rPr>
              <w:t>gmail</w:t>
            </w:r>
            <w:r>
              <w:t>.</w:t>
            </w:r>
            <w:r>
              <w:rPr>
                <w:lang w:val="en-US"/>
              </w:rPr>
              <w:t>com</w:t>
            </w:r>
            <w:r>
              <w:t xml:space="preserve">, с момента публикации сообщения о продаже </w:t>
            </w:r>
            <w:r w:rsidR="00C3752E">
              <w:t>имущества</w:t>
            </w:r>
            <w:r>
              <w:t xml:space="preserve"> и до окончания приема заявок</w:t>
            </w:r>
            <w:r w:rsidR="00C3752E">
              <w:t>.</w:t>
            </w:r>
          </w:p>
        </w:tc>
      </w:tr>
      <w:tr w:rsidR="00665C77" w:rsidRPr="00872271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665C77" w:rsidRDefault="00665C77" w:rsidP="00665C77">
            <w:pPr>
              <w:numPr>
                <w:ilvl w:val="1"/>
                <w:numId w:val="1"/>
              </w:numPr>
            </w:pPr>
            <w:r>
              <w:t>Примечание</w:t>
            </w:r>
          </w:p>
        </w:tc>
        <w:tc>
          <w:tcPr>
            <w:tcW w:w="8356" w:type="dxa"/>
            <w:shd w:val="clear" w:color="auto" w:fill="FFFFFF"/>
          </w:tcPr>
          <w:p w:rsidR="00665C77" w:rsidRDefault="00665C77" w:rsidP="00665C77">
            <w:pPr>
              <w:jc w:val="both"/>
            </w:pPr>
            <w:r>
              <w:t xml:space="preserve">Особенностью настоящего Положения является проведение процедуры продажи имущества должника посредством публичного предложения без проведения первого и повторных аукционов. Конкурсный управляющий руководствуется тем, что реализации подлежит имущество, обладающее спецификой - дебиторская задолженность, которая заключается в наличии заранее известной номинальной стоимости. К конкурсному управляющему требования кредиторов о проведении оценки дебиторской задолженности не поступали, а превышение рыночной стоимости над номинальным размером дебиторской задолженности практически исключено (с позиции экономической целесообразности). При этом, реализация имущества посредством публичного предложения проходит открыто (публично), на торгах в электронной форме, без ограничения круга потенциальных участником, а начальная стоимость устанавливается в номинальном размере дебиторской задолженности, что исключает вероятность нарушения прав кредитором и должника, т.е. позволяет достигнуть цели получения максимальной выручки. Также необходимо учитывать правила определения победителя торгов в форме публичного предложения (п. 4 ст. 139 Федерального закона от 26.10.2002 N 127-ФЗ «О несостоятельности (банкротстве)»: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предложения), которые предусматривают продажу имущества претенденту, предложившему наибольшую цену. Необходимость отказа от проведения первого и повторных аукционов также вызвана и финансовым положением Должника ввиду затратности процедуры реализации (необходимости публикации о каждых торгах в газете «Коммерсантъ»), а также необходимостью учета ограниченных сроков конкурсного производства. </w:t>
            </w:r>
          </w:p>
          <w:p w:rsidR="00665C77" w:rsidRDefault="00665C77" w:rsidP="00665C77">
            <w:pPr>
              <w:jc w:val="both"/>
            </w:pPr>
            <w:r>
              <w:t xml:space="preserve">Конкурсный управляющим руководствуется также сложившейся судебной практикой, из которой следует допустимость реализации дебиторской задолженности посредством публичного предложения, без предварительного проведения первого и повторного аукционов (Постановление Арбитражного суда Московского округа от 22.04.2025 N Ф05-4668/2025 по делу N А40-229151/2023; Постановление Арбитражного суда Московского округа от 30.09.2024 N </w:t>
            </w:r>
            <w:r>
              <w:lastRenderedPageBreak/>
              <w:t>Ф05-21409/2020 по делу N А40-110927/2019). В пользу данной позиции говорит и многолетний опыт арбитражного управляющего: дебиторская задолженность во всех случаях реализуется с определенным (чаще всего очень значительным) дисконтом.</w:t>
            </w:r>
          </w:p>
        </w:tc>
      </w:tr>
      <w:tr w:rsidR="000B5847" w:rsidRPr="00872271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0B5847" w:rsidRDefault="000B5847" w:rsidP="00493E3B">
            <w:r>
              <w:lastRenderedPageBreak/>
              <w:t>2. Сроки продажи имущества</w:t>
            </w:r>
          </w:p>
        </w:tc>
        <w:tc>
          <w:tcPr>
            <w:tcW w:w="8356" w:type="dxa"/>
            <w:shd w:val="clear" w:color="auto" w:fill="FFFFFF"/>
          </w:tcPr>
          <w:p w:rsidR="000B5847" w:rsidRPr="00872271" w:rsidRDefault="005671AB" w:rsidP="00966C50">
            <w:pPr>
              <w:jc w:val="both"/>
            </w:pPr>
            <w:r w:rsidRPr="00DE4DBB">
              <w:t xml:space="preserve">Организовать продажу имущества в течение </w:t>
            </w:r>
            <w:r w:rsidR="00966C50">
              <w:t>30 дней</w:t>
            </w:r>
            <w:r w:rsidRPr="00DE4DBB">
              <w:t xml:space="preserve"> </w:t>
            </w:r>
            <w:r w:rsidR="000B5847" w:rsidRPr="00CB2C58">
              <w:t xml:space="preserve">со дня утверждения </w:t>
            </w:r>
            <w:r w:rsidR="00966C50">
              <w:t>судом настоящего Положения п</w:t>
            </w:r>
            <w:r w:rsidR="00C67BD1">
              <w:rPr>
                <w:noProof/>
              </w:rPr>
              <w:t>утем публичного предложения</w:t>
            </w:r>
            <w:r w:rsidR="000B5847" w:rsidRPr="00CB2C58">
              <w:t>.</w:t>
            </w:r>
          </w:p>
        </w:tc>
      </w:tr>
      <w:tr w:rsidR="000B5847" w:rsidRPr="00872271" w:rsidTr="00A7250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006" w:type="dxa"/>
            <w:shd w:val="clear" w:color="auto" w:fill="FFFFFF"/>
          </w:tcPr>
          <w:p w:rsidR="000B5847" w:rsidRPr="00872271" w:rsidRDefault="000B5847" w:rsidP="00493E3B">
            <w:r>
              <w:t xml:space="preserve">3. </w:t>
            </w:r>
            <w:r w:rsidR="00590F2C" w:rsidRPr="00872271">
              <w:t xml:space="preserve">Организатор </w:t>
            </w:r>
            <w:r w:rsidR="00590F2C">
              <w:t>торгов</w:t>
            </w:r>
          </w:p>
        </w:tc>
        <w:tc>
          <w:tcPr>
            <w:tcW w:w="8356" w:type="dxa"/>
            <w:shd w:val="clear" w:color="auto" w:fill="FFFFFF"/>
          </w:tcPr>
          <w:p w:rsidR="000B5847" w:rsidRPr="00665C77" w:rsidRDefault="009060DA" w:rsidP="00F068AF">
            <w:pPr>
              <w:jc w:val="both"/>
            </w:pPr>
            <w:r>
              <w:rPr>
                <w:noProof/>
              </w:rPr>
              <w:t>Конкурсный управляющий</w:t>
            </w:r>
            <w:r w:rsidR="00F068AF" w:rsidRPr="00F068AF">
              <w:t xml:space="preserve"> </w:t>
            </w:r>
            <w:r>
              <w:rPr>
                <w:noProof/>
              </w:rPr>
              <w:t>ООО "МОСРЕГИОНСТРОЙ"</w:t>
            </w:r>
            <w:r w:rsidR="00DD66E3">
              <w:t xml:space="preserve"> </w:t>
            </w:r>
            <w:r>
              <w:rPr>
                <w:noProof/>
              </w:rPr>
              <w:t>Абязов</w:t>
            </w:r>
            <w:r w:rsidR="00DD66E3">
              <w:rPr>
                <w:noProof/>
              </w:rPr>
              <w:t xml:space="preserve"> Р.Ф.,</w:t>
            </w:r>
            <w:r w:rsidR="00684EDE" w:rsidRPr="00684EDE">
              <w:t xml:space="preserve"> </w:t>
            </w:r>
            <w:r>
              <w:rPr>
                <w:noProof/>
              </w:rPr>
              <w:t>действующий на основании решения Арбитражного суда Московской области от 08.10.2021 г. (резолютивная часть объявлена 04.10.2021 г.) по делу № А41-22253/21</w:t>
            </w:r>
            <w:r w:rsidR="00F36162" w:rsidRPr="00F36162">
              <w:t>.</w:t>
            </w:r>
            <w:r w:rsidR="00684EDE" w:rsidRPr="00684EDE">
              <w:t xml:space="preserve"> </w:t>
            </w:r>
          </w:p>
          <w:p w:rsidR="00F068AF" w:rsidRPr="00637B27" w:rsidRDefault="00F068AF" w:rsidP="00F068AF">
            <w:pPr>
              <w:jc w:val="both"/>
            </w:pPr>
            <w:r w:rsidRPr="00637B27">
              <w:t>Организатор торгов выполняет следующие функции:</w:t>
            </w:r>
          </w:p>
          <w:p w:rsidR="00F068AF" w:rsidRPr="00637B27" w:rsidRDefault="00F068AF" w:rsidP="00F068AF">
            <w:pPr>
              <w:jc w:val="both"/>
            </w:pPr>
            <w:r w:rsidRPr="00637B27">
              <w:t>- опубликовывает и размещает сообщение о продаже имущества и сообщение о результатах проведения торгов;</w:t>
            </w:r>
          </w:p>
          <w:p w:rsidR="00F068AF" w:rsidRPr="00637B27" w:rsidRDefault="00F068AF" w:rsidP="00F068AF">
            <w:pPr>
              <w:jc w:val="both"/>
            </w:pPr>
            <w:r w:rsidRPr="00637B27">
              <w:t>- определяет участников торгов;</w:t>
            </w:r>
          </w:p>
          <w:p w:rsidR="00F068AF" w:rsidRPr="00637B27" w:rsidRDefault="00F068AF" w:rsidP="00F068AF">
            <w:pPr>
              <w:jc w:val="both"/>
            </w:pPr>
            <w:r w:rsidRPr="00637B27">
              <w:t>- определяет победителя торгов и подписывает протокол о результатах проведения торгов;</w:t>
            </w:r>
          </w:p>
          <w:p w:rsidR="00F068AF" w:rsidRPr="00637B27" w:rsidRDefault="00F068AF" w:rsidP="00F068AF">
            <w:pPr>
              <w:jc w:val="both"/>
            </w:pPr>
            <w:r w:rsidRPr="00637B27">
              <w:t>- уведомляет заявителей и участников торгов о результатах проведения торгов.</w:t>
            </w:r>
          </w:p>
          <w:p w:rsidR="00F068AF" w:rsidRPr="00637B27" w:rsidRDefault="00F068AF" w:rsidP="00F068AF">
            <w:pPr>
              <w:jc w:val="both"/>
            </w:pPr>
            <w:r w:rsidRPr="00637B27">
              <w:t>Сведения об организаторе торгов:</w:t>
            </w:r>
          </w:p>
          <w:p w:rsidR="00F068AF" w:rsidRPr="00637B27" w:rsidRDefault="00F068AF" w:rsidP="00F068AF">
            <w:pPr>
              <w:jc w:val="both"/>
            </w:pPr>
            <w:r w:rsidRPr="00637B27">
              <w:t>- почтовый адрес:</w:t>
            </w:r>
            <w:r w:rsidRPr="00F068AF">
              <w:t xml:space="preserve"> </w:t>
            </w:r>
            <w:r w:rsidR="009060DA">
              <w:rPr>
                <w:noProof/>
              </w:rPr>
              <w:t>460000, г. Оренбург, а/я 2992</w:t>
            </w:r>
          </w:p>
          <w:p w:rsidR="00F068AF" w:rsidRPr="00665C77" w:rsidRDefault="00F068AF" w:rsidP="00F068AF">
            <w:pPr>
              <w:jc w:val="both"/>
            </w:pPr>
            <w:r w:rsidRPr="00637B27">
              <w:t>- адрес электронной почты:</w:t>
            </w:r>
            <w:r w:rsidRPr="00F068AF">
              <w:t xml:space="preserve"> </w:t>
            </w:r>
            <w:r w:rsidR="009060DA">
              <w:rPr>
                <w:noProof/>
              </w:rPr>
              <w:t>902057@gmail.com</w:t>
            </w:r>
          </w:p>
          <w:p w:rsidR="00F068AF" w:rsidRPr="00F068AF" w:rsidRDefault="00F068AF" w:rsidP="00F068AF">
            <w:pPr>
              <w:jc w:val="both"/>
            </w:pPr>
            <w:r w:rsidRPr="00637B27">
              <w:t xml:space="preserve">- контактный номер: </w:t>
            </w:r>
            <w:r w:rsidR="009060DA">
              <w:rPr>
                <w:noProof/>
              </w:rPr>
              <w:t>8 (3532) 90-20-57</w:t>
            </w:r>
          </w:p>
        </w:tc>
      </w:tr>
      <w:tr w:rsidR="000B5847" w:rsidRPr="00035493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0B5847" w:rsidRPr="00035493" w:rsidRDefault="00C67BD1" w:rsidP="00493E3B">
            <w:r>
              <w:t>4</w:t>
            </w:r>
            <w:r w:rsidR="000B5847">
              <w:t xml:space="preserve">. </w:t>
            </w:r>
            <w:r w:rsidR="00590F2C" w:rsidRPr="00035493">
              <w:t xml:space="preserve">Форма </w:t>
            </w:r>
            <w:r w:rsidR="00590F2C">
              <w:t>торгов</w:t>
            </w:r>
          </w:p>
        </w:tc>
        <w:tc>
          <w:tcPr>
            <w:tcW w:w="8356" w:type="dxa"/>
            <w:shd w:val="clear" w:color="auto" w:fill="FFFFFF"/>
          </w:tcPr>
          <w:p w:rsidR="000B5847" w:rsidRPr="00CB2C58" w:rsidRDefault="00590F2C" w:rsidP="00493E3B">
            <w:r w:rsidRPr="00DE4DBB">
              <w:t>Продажа имущества посредством публичного предложения</w:t>
            </w:r>
          </w:p>
        </w:tc>
      </w:tr>
      <w:tr w:rsidR="000B5847" w:rsidRPr="00035493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0B5847" w:rsidRPr="00035493" w:rsidRDefault="004629F1" w:rsidP="00590F2C">
            <w:r>
              <w:t>5</w:t>
            </w:r>
            <w:r w:rsidR="000B5847">
              <w:t xml:space="preserve">. </w:t>
            </w:r>
            <w:r w:rsidR="000B5847" w:rsidRPr="00035493">
              <w:t xml:space="preserve">Место проведения </w:t>
            </w:r>
            <w:r w:rsidR="00590F2C">
              <w:t>торгов</w:t>
            </w:r>
          </w:p>
        </w:tc>
        <w:tc>
          <w:tcPr>
            <w:tcW w:w="8356" w:type="dxa"/>
            <w:shd w:val="clear" w:color="auto" w:fill="FFFFFF"/>
          </w:tcPr>
          <w:p w:rsidR="000B5847" w:rsidRPr="00B35DE9" w:rsidRDefault="00966C50" w:rsidP="00493E3B">
            <w:r>
              <w:t xml:space="preserve">Торги проводятся в электронной форме на электронной площадке АО «Центр дистанционных торгов», размещенной на сайте </w:t>
            </w:r>
            <w:r>
              <w:rPr>
                <w:lang w:val="en-US"/>
              </w:rPr>
              <w:t>https</w:t>
            </w:r>
            <w:r>
              <w:t>://</w:t>
            </w:r>
            <w:r>
              <w:rPr>
                <w:lang w:val="en-US"/>
              </w:rPr>
              <w:t>cdtrf</w:t>
            </w:r>
            <w:r>
              <w:t>.</w:t>
            </w:r>
            <w:r>
              <w:rPr>
                <w:lang w:val="en-US"/>
              </w:rPr>
              <w:t>ru</w:t>
            </w:r>
            <w:r>
              <w:t>/  в сети Интернет.</w:t>
            </w:r>
          </w:p>
        </w:tc>
      </w:tr>
      <w:tr w:rsidR="00590F2C" w:rsidRPr="00035493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590F2C" w:rsidRDefault="00590F2C" w:rsidP="00590F2C">
            <w:bookmarkStart w:id="0" w:name="_GoBack" w:colFirst="1" w:colLast="1"/>
            <w:r>
              <w:t xml:space="preserve">6. </w:t>
            </w:r>
            <w:r w:rsidR="00096ABC">
              <w:t>Величина</w:t>
            </w:r>
            <w:r w:rsidR="00096ABC" w:rsidRPr="00E12102">
              <w:t xml:space="preserve"> снижения </w:t>
            </w:r>
            <w:r w:rsidR="00096ABC">
              <w:t xml:space="preserve">начальной </w:t>
            </w:r>
            <w:r w:rsidR="00096ABC" w:rsidRPr="00E12102">
              <w:t xml:space="preserve">цены и </w:t>
            </w:r>
            <w:r w:rsidR="00096ABC">
              <w:t>срок, по истечении которого снижается начальная цена</w:t>
            </w:r>
          </w:p>
        </w:tc>
        <w:tc>
          <w:tcPr>
            <w:tcW w:w="8356" w:type="dxa"/>
            <w:shd w:val="clear" w:color="auto" w:fill="FFFFFF"/>
          </w:tcPr>
          <w:p w:rsidR="00966C50" w:rsidRDefault="00966C50" w:rsidP="00966C50">
            <w:pPr>
              <w:jc w:val="both"/>
            </w:pPr>
            <w:r>
              <w:t>Величина снижения начальной цены продажи Права требования – 10 000 000 рублей,</w:t>
            </w:r>
            <w:r w:rsidR="00F645A4">
              <w:t xml:space="preserve"> за исключением последних 3</w:t>
            </w:r>
            <w:r>
              <w:t xml:space="preserve"> периодов, величина </w:t>
            </w:r>
            <w:r w:rsidR="00F645A4">
              <w:t>снижения на которых составляет 3</w:t>
            </w:r>
            <w:r>
              <w:t> 000 000 руб., соответственно. Этапы снижения:</w:t>
            </w:r>
          </w:p>
          <w:p w:rsidR="00966C50" w:rsidRDefault="00966C50" w:rsidP="00966C50">
            <w:pPr>
              <w:jc w:val="both"/>
            </w:pPr>
            <w:r>
              <w:t xml:space="preserve">1 - </w:t>
            </w:r>
            <w:r w:rsidR="00F645A4" w:rsidRPr="008769D0">
              <w:t>69 471 250,39</w:t>
            </w:r>
            <w:r>
              <w:t xml:space="preserve"> рублей</w:t>
            </w:r>
          </w:p>
          <w:p w:rsidR="00966C50" w:rsidRDefault="00966C50" w:rsidP="00966C50">
            <w:pPr>
              <w:jc w:val="both"/>
            </w:pPr>
            <w:r>
              <w:t xml:space="preserve">2 - </w:t>
            </w:r>
            <w:r w:rsidR="00F645A4">
              <w:t>5</w:t>
            </w:r>
            <w:r w:rsidR="00F645A4" w:rsidRPr="008769D0">
              <w:t xml:space="preserve">9 471 250,39 </w:t>
            </w:r>
            <w:r w:rsidR="00F645A4">
              <w:t xml:space="preserve"> </w:t>
            </w:r>
            <w:r>
              <w:t xml:space="preserve"> рублей</w:t>
            </w:r>
          </w:p>
          <w:p w:rsidR="00966C50" w:rsidRDefault="00966C50" w:rsidP="00966C50">
            <w:pPr>
              <w:jc w:val="both"/>
            </w:pPr>
            <w:r>
              <w:t xml:space="preserve">3 - </w:t>
            </w:r>
            <w:r w:rsidR="00F645A4">
              <w:t>4</w:t>
            </w:r>
            <w:r w:rsidR="00F645A4" w:rsidRPr="008769D0">
              <w:t xml:space="preserve">9 471 250,39 </w:t>
            </w:r>
            <w:r w:rsidR="00F645A4">
              <w:t xml:space="preserve"> </w:t>
            </w:r>
            <w:r>
              <w:t xml:space="preserve"> рублей</w:t>
            </w:r>
          </w:p>
          <w:p w:rsidR="00966C50" w:rsidRDefault="00966C50" w:rsidP="00966C50">
            <w:pPr>
              <w:jc w:val="both"/>
            </w:pPr>
            <w:r>
              <w:t xml:space="preserve">4 - </w:t>
            </w:r>
            <w:r w:rsidR="00F645A4">
              <w:t>3</w:t>
            </w:r>
            <w:r w:rsidR="00F645A4" w:rsidRPr="008769D0">
              <w:t xml:space="preserve">9 471 250,39 </w:t>
            </w:r>
            <w:r w:rsidR="00F645A4">
              <w:t xml:space="preserve"> </w:t>
            </w:r>
            <w:r>
              <w:t xml:space="preserve"> рублей</w:t>
            </w:r>
          </w:p>
          <w:p w:rsidR="00966C50" w:rsidRDefault="00966C50" w:rsidP="00966C50">
            <w:pPr>
              <w:jc w:val="both"/>
            </w:pPr>
            <w:r>
              <w:t xml:space="preserve">5 - </w:t>
            </w:r>
            <w:r w:rsidR="00F645A4">
              <w:t>2</w:t>
            </w:r>
            <w:r w:rsidR="00F645A4" w:rsidRPr="008769D0">
              <w:t xml:space="preserve">9 471 250,39 </w:t>
            </w:r>
            <w:r w:rsidR="00F645A4">
              <w:t xml:space="preserve"> </w:t>
            </w:r>
            <w:r>
              <w:t xml:space="preserve"> рублей</w:t>
            </w:r>
          </w:p>
          <w:p w:rsidR="00966C50" w:rsidRDefault="00966C50" w:rsidP="00966C50">
            <w:pPr>
              <w:jc w:val="both"/>
            </w:pPr>
            <w:r>
              <w:t xml:space="preserve">6 - </w:t>
            </w:r>
            <w:r w:rsidR="00F645A4">
              <w:t>1</w:t>
            </w:r>
            <w:r w:rsidR="00F645A4" w:rsidRPr="008769D0">
              <w:t xml:space="preserve">9 471 250,39 </w:t>
            </w:r>
            <w:r w:rsidR="00F645A4">
              <w:t xml:space="preserve"> </w:t>
            </w:r>
            <w:r>
              <w:t xml:space="preserve"> рублей</w:t>
            </w:r>
          </w:p>
          <w:p w:rsidR="00966C50" w:rsidRDefault="00966C50" w:rsidP="00966C50">
            <w:pPr>
              <w:jc w:val="both"/>
            </w:pPr>
            <w:r>
              <w:t xml:space="preserve">7 - </w:t>
            </w:r>
            <w:r w:rsidR="00F645A4" w:rsidRPr="008769D0">
              <w:t xml:space="preserve">9 471 250,39 </w:t>
            </w:r>
            <w:r w:rsidR="00F645A4">
              <w:t xml:space="preserve"> </w:t>
            </w:r>
            <w:r>
              <w:t xml:space="preserve"> рублей</w:t>
            </w:r>
          </w:p>
          <w:p w:rsidR="00966C50" w:rsidRDefault="00966C50" w:rsidP="00966C50">
            <w:pPr>
              <w:jc w:val="both"/>
            </w:pPr>
            <w:r>
              <w:t xml:space="preserve">8 - </w:t>
            </w:r>
            <w:r w:rsidR="00F645A4">
              <w:t>6</w:t>
            </w:r>
            <w:r w:rsidR="00F645A4" w:rsidRPr="008769D0">
              <w:t> 471 250,39</w:t>
            </w:r>
            <w:r>
              <w:t xml:space="preserve"> рублей</w:t>
            </w:r>
          </w:p>
          <w:p w:rsidR="00966C50" w:rsidRDefault="00966C50" w:rsidP="00966C50">
            <w:pPr>
              <w:jc w:val="both"/>
            </w:pPr>
            <w:r>
              <w:t xml:space="preserve">9 - </w:t>
            </w:r>
            <w:r w:rsidR="00F645A4">
              <w:t>3</w:t>
            </w:r>
            <w:r w:rsidR="00F645A4" w:rsidRPr="008769D0">
              <w:t> 471 250,39</w:t>
            </w:r>
            <w:r>
              <w:t xml:space="preserve"> рублей</w:t>
            </w:r>
          </w:p>
          <w:p w:rsidR="00966C50" w:rsidRDefault="00966C50" w:rsidP="00966C50">
            <w:pPr>
              <w:jc w:val="both"/>
            </w:pPr>
            <w:r>
              <w:t xml:space="preserve">10 - </w:t>
            </w:r>
            <w:r w:rsidR="00F645A4" w:rsidRPr="008769D0">
              <w:t>471 250,39</w:t>
            </w:r>
            <w:r>
              <w:t xml:space="preserve"> рублей</w:t>
            </w:r>
          </w:p>
          <w:p w:rsidR="00590F2C" w:rsidRPr="00CB2C58" w:rsidRDefault="00966C50" w:rsidP="00966C50">
            <w:pPr>
              <w:jc w:val="both"/>
            </w:pPr>
            <w:r>
              <w:t xml:space="preserve">Срок, по истечении которого последовательно снижается начальная цена – каждые 5 календарных дня. Минимальная цена продажи (цена отсечения) – </w:t>
            </w:r>
            <w:r w:rsidR="00F645A4" w:rsidRPr="008769D0">
              <w:t>471 250,39</w:t>
            </w:r>
            <w:r>
              <w:t xml:space="preserve"> рублей.</w:t>
            </w:r>
          </w:p>
        </w:tc>
      </w:tr>
      <w:bookmarkEnd w:id="0"/>
      <w:tr w:rsidR="000B5847" w:rsidRPr="00035493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0B5847" w:rsidRPr="00035493" w:rsidRDefault="00590F2C" w:rsidP="00493E3B">
            <w:r>
              <w:t>7</w:t>
            </w:r>
            <w:r w:rsidR="000B5847">
              <w:t>. Размер задатка</w:t>
            </w:r>
          </w:p>
        </w:tc>
        <w:tc>
          <w:tcPr>
            <w:tcW w:w="8356" w:type="dxa"/>
            <w:shd w:val="clear" w:color="auto" w:fill="FFFFFF"/>
          </w:tcPr>
          <w:p w:rsidR="000B5847" w:rsidRPr="00CB2C58" w:rsidRDefault="00966C50" w:rsidP="00966C50">
            <w:r>
              <w:t>10</w:t>
            </w:r>
            <w:r w:rsidR="00590F2C" w:rsidRPr="00C07676">
              <w:t xml:space="preserve">% </w:t>
            </w:r>
            <w:r w:rsidR="00590F2C">
              <w:t xml:space="preserve">от начальной цены, установленной для </w:t>
            </w:r>
            <w:r w:rsidR="00F7089A">
              <w:t>соответств</w:t>
            </w:r>
            <w:r>
              <w:t>ующего периода проведения торгов.</w:t>
            </w:r>
          </w:p>
        </w:tc>
      </w:tr>
      <w:tr w:rsidR="000B5847" w:rsidRPr="00035493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0B5847" w:rsidRPr="00035493" w:rsidRDefault="00590F2C" w:rsidP="00493E3B">
            <w:r>
              <w:t>8</w:t>
            </w:r>
            <w:r w:rsidR="000B5847">
              <w:t xml:space="preserve">. </w:t>
            </w:r>
            <w:r w:rsidR="000B5847" w:rsidRPr="00035493">
              <w:t>Сроки и порядок внесения задатка</w:t>
            </w:r>
          </w:p>
        </w:tc>
        <w:tc>
          <w:tcPr>
            <w:tcW w:w="8356" w:type="dxa"/>
            <w:shd w:val="clear" w:color="auto" w:fill="FFFFFF"/>
          </w:tcPr>
          <w:p w:rsidR="000B5847" w:rsidRPr="00CB2C58" w:rsidRDefault="000B5847" w:rsidP="00493E3B">
            <w:r w:rsidRPr="00CB2C58">
              <w:t xml:space="preserve">Срок внесения задатка </w:t>
            </w:r>
            <w:r>
              <w:t>–</w:t>
            </w:r>
            <w:r w:rsidR="00000FA2">
              <w:t xml:space="preserve"> </w:t>
            </w:r>
            <w:r w:rsidR="004C0FEB">
              <w:t>заявитель обязан обеспечить поступление задатка на счет, не позднее даты и времени окончания приема заявок на участие в торгах для соответствующего периода проведения торгов.</w:t>
            </w:r>
          </w:p>
          <w:p w:rsidR="000B5847" w:rsidRPr="00CB2C58" w:rsidRDefault="00966C50" w:rsidP="00FE73DA">
            <w:pPr>
              <w:jc w:val="both"/>
            </w:pPr>
            <w:r>
              <w:t>Внесение задатка осуществляется по следующим реквизитам: АО "Центр дистанционных торгов", ИНН 1656057203, КПП 168301001 р/с 40702810100000082479 Банк ГПБ (АО), г. Москва к/с 30101810200000000823 БИК 044525823. В назначении платежа необходимо указывать: КОД ТОРГОВ, НОМЕР ЛОТА, НАИМЕНОВАНИЕ ДОЛЖНИКА, НАИМЕНОВАНИЕ ЗАЯВИТЕЛЯ.</w:t>
            </w:r>
            <w:r w:rsidR="00FE73DA">
              <w:t xml:space="preserve"> В случае изменения реквизитов счета оператора электронной площадки для задатков, руководствоваться необходимо размещенны</w:t>
            </w:r>
            <w:r w:rsidR="005D3771">
              <w:t>м</w:t>
            </w:r>
            <w:r w:rsidR="00FE73DA">
              <w:t xml:space="preserve"> на ЭТП бланком договора о задатке</w:t>
            </w:r>
            <w:r w:rsidR="005D3771">
              <w:t xml:space="preserve"> в карточке торгов.</w:t>
            </w:r>
          </w:p>
        </w:tc>
      </w:tr>
      <w:tr w:rsidR="000B5847" w:rsidRPr="00035493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0B5847" w:rsidRPr="00035493" w:rsidRDefault="005D00B1" w:rsidP="004629F1">
            <w:r>
              <w:t xml:space="preserve">9. </w:t>
            </w:r>
            <w:r w:rsidR="006730B3" w:rsidRPr="00637B27">
              <w:t>Сообщение о продаже имущества</w:t>
            </w:r>
          </w:p>
        </w:tc>
        <w:tc>
          <w:tcPr>
            <w:tcW w:w="8356" w:type="dxa"/>
            <w:shd w:val="clear" w:color="auto" w:fill="FFFFFF"/>
          </w:tcPr>
          <w:p w:rsidR="006730B3" w:rsidRPr="00E12102" w:rsidRDefault="006730B3" w:rsidP="006730B3">
            <w:r w:rsidRPr="00E12102">
              <w:t xml:space="preserve">Сообщение о продаже имущества публикуется в газете «Коммерсантъ», а также размещается на Едином федеральном реестре сведений о банкротстве </w:t>
            </w:r>
            <w:r>
              <w:t xml:space="preserve">за </w:t>
            </w:r>
            <w:r w:rsidR="00847805" w:rsidRPr="00847805">
              <w:t>7</w:t>
            </w:r>
            <w:r>
              <w:t xml:space="preserve"> дней до даты начала приема заявок на участие в торгах</w:t>
            </w:r>
            <w:r w:rsidRPr="00E12102">
              <w:t xml:space="preserve">. </w:t>
            </w:r>
          </w:p>
          <w:p w:rsidR="006730B3" w:rsidRPr="00E12102" w:rsidRDefault="006730B3" w:rsidP="006730B3">
            <w:r w:rsidRPr="00E12102">
              <w:t>Текст сообщения должен содержать следующие сведения:</w:t>
            </w:r>
          </w:p>
          <w:p w:rsidR="006730B3" w:rsidRPr="00E12102" w:rsidRDefault="006730B3" w:rsidP="006730B3">
            <w:r w:rsidRPr="00E12102">
              <w:t>сведения об имуществе, его составе, характеристиках, описание имущества, порядок ознакомления с имуществом;</w:t>
            </w:r>
          </w:p>
          <w:p w:rsidR="006730B3" w:rsidRPr="00E12102" w:rsidRDefault="006730B3" w:rsidP="006730B3">
            <w:r w:rsidRPr="00E12102">
              <w:t>све</w:t>
            </w:r>
            <w:r>
              <w:t>дения о форме проведения торгов</w:t>
            </w:r>
            <w:r w:rsidRPr="00E12102">
              <w:t>;</w:t>
            </w:r>
          </w:p>
          <w:p w:rsidR="006730B3" w:rsidRPr="00E12102" w:rsidRDefault="006730B3" w:rsidP="006730B3">
            <w:r w:rsidRPr="00E12102"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</w:t>
            </w:r>
            <w:r>
              <w:t xml:space="preserve">представления указанных заявок и </w:t>
            </w:r>
            <w:r w:rsidRPr="00E12102">
              <w:t xml:space="preserve">предложений); </w:t>
            </w:r>
          </w:p>
          <w:p w:rsidR="006730B3" w:rsidRPr="00E12102" w:rsidRDefault="006730B3" w:rsidP="006730B3">
            <w:r w:rsidRPr="00E12102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:rsidR="006730B3" w:rsidRPr="00E12102" w:rsidRDefault="006730B3" w:rsidP="006730B3">
            <w:r w:rsidRPr="00E12102">
              <w:t>размер задатка, сроки и порядок внесения задатка, реквизиты счетов, на которые вносится задаток;</w:t>
            </w:r>
          </w:p>
          <w:p w:rsidR="006730B3" w:rsidRDefault="006730B3" w:rsidP="006730B3">
            <w:r w:rsidRPr="00E12102">
              <w:t>начальная цена продажи имущества;</w:t>
            </w:r>
          </w:p>
          <w:p w:rsidR="006730B3" w:rsidRPr="00E12102" w:rsidRDefault="006730B3" w:rsidP="006730B3">
            <w:r>
              <w:t>величина снижения начальной цены продажи имущества и срок, по истечении которого последовательно снижается указанная начальная цена;</w:t>
            </w:r>
          </w:p>
          <w:p w:rsidR="006730B3" w:rsidRPr="00E12102" w:rsidRDefault="006730B3" w:rsidP="006730B3">
            <w:r w:rsidRPr="00E12102">
              <w:t>порядок и критерии выявления победителя торгов;</w:t>
            </w:r>
          </w:p>
          <w:p w:rsidR="006730B3" w:rsidRPr="00E12102" w:rsidRDefault="006730B3" w:rsidP="006730B3">
            <w:r w:rsidRPr="00E12102">
              <w:t>дата, время и место подведения результатов торгов;</w:t>
            </w:r>
          </w:p>
          <w:p w:rsidR="006730B3" w:rsidRPr="00E12102" w:rsidRDefault="006730B3" w:rsidP="006730B3">
            <w:r w:rsidRPr="00E12102">
              <w:lastRenderedPageBreak/>
              <w:t>порядок и срок заключения договора купли-продажи имущества;</w:t>
            </w:r>
          </w:p>
          <w:p w:rsidR="006730B3" w:rsidRPr="00E12102" w:rsidRDefault="006730B3" w:rsidP="006730B3">
            <w:r w:rsidRPr="00E12102">
              <w:t>сроки платежей, реквизиты счетов, на которые вносятся платежи;</w:t>
            </w:r>
          </w:p>
          <w:p w:rsidR="000B5847" w:rsidRPr="00CB2C58" w:rsidRDefault="006730B3" w:rsidP="006730B3">
            <w:r w:rsidRPr="00E12102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590F2C" w:rsidRPr="00035493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590F2C" w:rsidRPr="00035493" w:rsidRDefault="00590F2C" w:rsidP="00311419">
            <w:r>
              <w:lastRenderedPageBreak/>
              <w:t>10. Представление заявки на участие в торгах</w:t>
            </w:r>
          </w:p>
        </w:tc>
        <w:tc>
          <w:tcPr>
            <w:tcW w:w="8356" w:type="dxa"/>
            <w:shd w:val="clear" w:color="auto" w:fill="FFFFFF"/>
          </w:tcPr>
          <w:p w:rsidR="009B2B72" w:rsidRPr="00EF2173" w:rsidRDefault="009B2B72" w:rsidP="009B2B72">
            <w:r w:rsidRPr="00EF217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:rsidR="009B2B72" w:rsidRPr="00EF2173" w:rsidRDefault="009B2B72" w:rsidP="009B2B72">
            <w:r w:rsidRPr="00EF217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:rsidR="009B2B72" w:rsidRPr="00EF2173" w:rsidRDefault="009B2B72" w:rsidP="009B2B72">
            <w:r w:rsidRPr="00EF2173">
              <w:t>б) фамилия, имя, отчество, паспортные данные, сведения о месте жительства заявителя (для физического лица);</w:t>
            </w:r>
          </w:p>
          <w:p w:rsidR="009B2B72" w:rsidRPr="00EF2173" w:rsidRDefault="009B2B72" w:rsidP="009B2B72">
            <w:r w:rsidRPr="00EF2173">
              <w:t>в) номер контактного телефона, адрес электронной почты за</w:t>
            </w:r>
            <w:r>
              <w:t>я</w:t>
            </w:r>
            <w:r w:rsidRPr="00EF2173">
              <w:t>вителя</w:t>
            </w:r>
            <w:r>
              <w:t>;</w:t>
            </w:r>
          </w:p>
          <w:p w:rsidR="009B2B72" w:rsidRDefault="009B2B72" w:rsidP="009B2B72">
            <w:r w:rsidRPr="00EF217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</w:t>
            </w:r>
            <w:r>
              <w:t>вляется арбитражный управляющий;</w:t>
            </w:r>
          </w:p>
          <w:p w:rsidR="009B2B72" w:rsidRPr="00EF2173" w:rsidRDefault="009B2B72" w:rsidP="009B2B72">
            <w:r>
              <w:t>д) предложение о цене имущества, которое не ниже начальной цены продажи имущества, установленной для определенного периода проведения торгов.</w:t>
            </w:r>
          </w:p>
          <w:p w:rsidR="009B2B72" w:rsidRPr="00EF2173" w:rsidRDefault="009B2B72" w:rsidP="009B2B72">
            <w:r w:rsidRPr="00EF217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:rsidR="009B2B72" w:rsidRPr="00EF2173" w:rsidRDefault="009B2B72" w:rsidP="009B2B72">
            <w:r w:rsidRPr="00EF217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:rsidR="009B2B72" w:rsidRPr="00EF2173" w:rsidRDefault="009B2B72" w:rsidP="009B2B72">
            <w:r w:rsidRPr="00EF217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:rsidR="009B2B72" w:rsidRPr="00EF2173" w:rsidRDefault="009B2B72" w:rsidP="009B2B72">
            <w:r w:rsidRPr="00EF217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:rsidR="00590F2C" w:rsidRPr="000D1AD5" w:rsidRDefault="009B2B72" w:rsidP="009B2B72">
            <w:pPr>
              <w:rPr>
                <w:color w:val="FF0000"/>
              </w:rPr>
            </w:pPr>
            <w:r w:rsidRPr="00EF217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590F2C" w:rsidRPr="00035493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590F2C" w:rsidRPr="005024E8" w:rsidRDefault="005671AB" w:rsidP="004629F1">
            <w:r>
              <w:t>11</w:t>
            </w:r>
            <w:r w:rsidR="00590F2C">
              <w:t xml:space="preserve">. </w:t>
            </w:r>
            <w:r>
              <w:t xml:space="preserve"> </w:t>
            </w:r>
            <w:r w:rsidR="009B2B72">
              <w:t>Проведение торгов и</w:t>
            </w:r>
            <w:r w:rsidR="009B2B72" w:rsidRPr="00F278FB">
              <w:t xml:space="preserve"> </w:t>
            </w:r>
            <w:r w:rsidR="009B2B72">
              <w:t>п</w:t>
            </w:r>
            <w:r w:rsidR="00590F2C" w:rsidRPr="00F278FB">
              <w:t>о</w:t>
            </w:r>
            <w:r w:rsidR="00590F2C">
              <w:t>дведение результатов торгов</w:t>
            </w:r>
          </w:p>
        </w:tc>
        <w:tc>
          <w:tcPr>
            <w:tcW w:w="8356" w:type="dxa"/>
            <w:shd w:val="clear" w:color="auto" w:fill="FFFFFF"/>
          </w:tcPr>
          <w:p w:rsidR="008170F2" w:rsidRDefault="00AD27C7" w:rsidP="009B2B72">
            <w:r w:rsidRPr="000A2644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  <w:r w:rsidRPr="00AD27C7">
              <w:rPr>
                <w:rFonts w:eastAsia="Calibri"/>
                <w:lang w:eastAsia="en-US"/>
              </w:rPr>
              <w:t xml:space="preserve"> </w:t>
            </w:r>
            <w:r w:rsidRPr="000A2644">
      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  <w:r w:rsidRPr="00AD27C7">
              <w:rPr>
                <w:rFonts w:eastAsia="Calibri"/>
                <w:lang w:eastAsia="en-US"/>
              </w:rPr>
              <w:t xml:space="preserve"> </w:t>
            </w:r>
            <w:r w:rsidRPr="000A2644">
      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</w:t>
            </w:r>
            <w:r w:rsidR="006D04B1" w:rsidRPr="000A2644">
              <w:t>предложения.</w:t>
            </w:r>
            <w:r w:rsidR="006D04B1" w:rsidRPr="005D684F">
              <w:t xml:space="preserve"> </w:t>
            </w:r>
          </w:p>
          <w:p w:rsidR="009B2B72" w:rsidRPr="003F473C" w:rsidRDefault="009B2B72" w:rsidP="009B2B72">
            <w:r w:rsidRPr="003F473C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:rsidR="009B2B72" w:rsidRPr="003F473C" w:rsidRDefault="009B2B72" w:rsidP="009B2B72">
            <w:r w:rsidRPr="003F473C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:rsidR="009B2B72" w:rsidRPr="003F473C" w:rsidRDefault="009B2B72" w:rsidP="009B2B72">
            <w:r w:rsidRPr="003F473C">
              <w:t>Определение участников торгов, проводимых в форме публичного предложения осуществляется в следующем порядке:</w:t>
            </w:r>
          </w:p>
          <w:p w:rsidR="009B2B72" w:rsidRPr="003F473C" w:rsidRDefault="009B2B72" w:rsidP="009B2B72">
            <w:r w:rsidRPr="003F473C">
              <w:lastRenderedPageBreak/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:rsidR="009B2B72" w:rsidRPr="003F473C" w:rsidRDefault="009B2B72" w:rsidP="009B2B72">
            <w:r w:rsidRPr="003F473C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:rsidR="009B2B72" w:rsidRPr="003F473C" w:rsidRDefault="009B2B72" w:rsidP="009B2B72">
            <w:r w:rsidRPr="003F473C">
              <w:t>окончания периода проведения торгов.</w:t>
            </w:r>
          </w:p>
          <w:p w:rsidR="009B2B72" w:rsidRPr="003F473C" w:rsidRDefault="009B2B72" w:rsidP="009B2B72">
            <w:r w:rsidRPr="003F473C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:rsidR="009B2B72" w:rsidRPr="003F473C" w:rsidRDefault="009B2B72" w:rsidP="009B2B72">
            <w:r w:rsidRPr="003F473C">
              <w:t>завершения торгов вследствие оставления конкурсным кредитором предмета залога за собой;</w:t>
            </w:r>
          </w:p>
          <w:p w:rsidR="009B2B72" w:rsidRPr="003F473C" w:rsidRDefault="009B2B72" w:rsidP="009B2B72">
            <w:r w:rsidRPr="003F473C">
              <w:t>окончания периода проведения торгов.</w:t>
            </w:r>
          </w:p>
          <w:p w:rsidR="009B2B72" w:rsidRPr="003F473C" w:rsidRDefault="009B2B72" w:rsidP="009B2B72">
            <w:r w:rsidRPr="003F473C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:rsidR="009B2B72" w:rsidRPr="003F473C" w:rsidRDefault="009B2B72" w:rsidP="009B2B72">
            <w:r w:rsidRPr="003F473C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:rsidR="009B2B72" w:rsidRPr="003F473C" w:rsidRDefault="009B2B72" w:rsidP="009B2B72">
            <w:r w:rsidRPr="003F473C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:rsidR="009B2B72" w:rsidRPr="003F473C" w:rsidRDefault="009B2B72" w:rsidP="009B2B72">
            <w:r w:rsidRPr="003F473C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:rsidR="009B2B72" w:rsidRPr="003F473C" w:rsidRDefault="009B2B72" w:rsidP="009B2B72">
            <w:r w:rsidRPr="003F473C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:rsidR="009B2B72" w:rsidRPr="003F473C" w:rsidRDefault="009B2B72" w:rsidP="009B2B72">
            <w:r w:rsidRPr="003F473C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:rsidR="00590F2C" w:rsidRPr="009B762C" w:rsidRDefault="009B2B72" w:rsidP="009B2B72">
            <w:r w:rsidRPr="003F473C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  <w:tr w:rsidR="005671AB" w:rsidRPr="00035493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5671AB" w:rsidRPr="00035493" w:rsidRDefault="005671AB" w:rsidP="00590F2C">
            <w:r>
              <w:lastRenderedPageBreak/>
              <w:t xml:space="preserve">12. </w:t>
            </w:r>
            <w:r w:rsidRPr="00035493">
              <w:t>Условия возврата</w:t>
            </w:r>
          </w:p>
          <w:p w:rsidR="005671AB" w:rsidRPr="00035493" w:rsidRDefault="005671AB" w:rsidP="004A05D5">
            <w:r w:rsidRPr="00035493">
              <w:t>задатка</w:t>
            </w:r>
          </w:p>
        </w:tc>
        <w:tc>
          <w:tcPr>
            <w:tcW w:w="8356" w:type="dxa"/>
            <w:shd w:val="clear" w:color="auto" w:fill="FFFFFF"/>
          </w:tcPr>
          <w:p w:rsidR="005671AB" w:rsidRPr="00035493" w:rsidRDefault="005671AB" w:rsidP="005671AB">
            <w:pPr>
              <w:jc w:val="both"/>
            </w:pPr>
            <w:r w:rsidRPr="006808CF"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5671AB" w:rsidRPr="00035493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5671AB" w:rsidRPr="00035493" w:rsidRDefault="005671AB" w:rsidP="00590F2C">
            <w:r>
              <w:t xml:space="preserve">13. </w:t>
            </w:r>
            <w:r w:rsidRPr="00035493">
              <w:t xml:space="preserve">Условия </w:t>
            </w:r>
            <w:r>
              <w:t>оплаты имущества</w:t>
            </w:r>
          </w:p>
        </w:tc>
        <w:tc>
          <w:tcPr>
            <w:tcW w:w="8356" w:type="dxa"/>
            <w:shd w:val="clear" w:color="auto" w:fill="FFFFFF"/>
          </w:tcPr>
          <w:p w:rsidR="00847805" w:rsidRDefault="005671AB" w:rsidP="00847805">
            <w:r w:rsidRPr="006808CF"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  <w:r w:rsidR="00847805">
              <w:t>ООО «Мосрегионстрой» ИНН 5032296053 КПП 503201001 р/с 40702810900000004118 АО «БАНК ОРЕНБУРГ»</w:t>
            </w:r>
          </w:p>
          <w:p w:rsidR="00847805" w:rsidRDefault="00847805" w:rsidP="00847805">
            <w:r>
              <w:t>БИК 045354885 к/с № 30101810400000000885.</w:t>
            </w:r>
          </w:p>
          <w:p w:rsidR="005671AB" w:rsidRPr="00035493" w:rsidRDefault="005671AB" w:rsidP="00E35419">
            <w:pPr>
              <w:jc w:val="both"/>
            </w:pPr>
            <w:r w:rsidRPr="006808CF"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5671AB" w:rsidRPr="00035493" w:rsidTr="005671AB">
        <w:tblPrEx>
          <w:tblCellMar>
            <w:top w:w="0" w:type="dxa"/>
            <w:bottom w:w="0" w:type="dxa"/>
          </w:tblCellMar>
        </w:tblPrEx>
        <w:tc>
          <w:tcPr>
            <w:tcW w:w="2006" w:type="dxa"/>
            <w:shd w:val="clear" w:color="auto" w:fill="FFFFFF"/>
          </w:tcPr>
          <w:p w:rsidR="005671AB" w:rsidRPr="00035493" w:rsidRDefault="005671AB" w:rsidP="00513448">
            <w:r>
              <w:t xml:space="preserve">14. </w:t>
            </w:r>
            <w:r w:rsidRPr="006808CF">
              <w:t>Оформление договора купли-продажи имущества</w:t>
            </w:r>
          </w:p>
        </w:tc>
        <w:tc>
          <w:tcPr>
            <w:tcW w:w="8356" w:type="dxa"/>
            <w:shd w:val="clear" w:color="auto" w:fill="FFFFFF"/>
          </w:tcPr>
          <w:p w:rsidR="005671AB" w:rsidRPr="006808CF" w:rsidRDefault="005671AB" w:rsidP="00513448">
            <w:r w:rsidRPr="006808CF">
              <w:t>Обязательными условиями договора купли-продажи имущества являются:</w:t>
            </w:r>
          </w:p>
          <w:p w:rsidR="005671AB" w:rsidRPr="006808CF" w:rsidRDefault="005671AB" w:rsidP="00513448">
            <w:r w:rsidRPr="006808CF">
              <w:t>сведения об имуществе, его составе, характеристиках, описание имущества;</w:t>
            </w:r>
          </w:p>
          <w:p w:rsidR="005671AB" w:rsidRPr="006808CF" w:rsidRDefault="005671AB" w:rsidP="00513448">
            <w:r w:rsidRPr="006808CF">
              <w:t>цена продажи имущества;</w:t>
            </w:r>
          </w:p>
          <w:p w:rsidR="005671AB" w:rsidRPr="006808CF" w:rsidRDefault="005671AB" w:rsidP="00513448">
            <w:r w:rsidRPr="006808CF">
              <w:t>порядок и срок передачи имущества покупателю;</w:t>
            </w:r>
          </w:p>
          <w:p w:rsidR="005671AB" w:rsidRPr="006808CF" w:rsidRDefault="005671AB" w:rsidP="00513448">
            <w:r w:rsidRPr="006808CF">
              <w:t>сведения о наличии или об отсутствии обременении в отношении имущества, в том числе публичного сервитута;</w:t>
            </w:r>
          </w:p>
          <w:p w:rsidR="005671AB" w:rsidRPr="006808CF" w:rsidRDefault="005671AB" w:rsidP="00513448">
            <w:r w:rsidRPr="006808CF">
              <w:t>иные предусмотренные законодательством Российской Федерации условия.</w:t>
            </w:r>
          </w:p>
          <w:p w:rsidR="005671AB" w:rsidRPr="00035493" w:rsidRDefault="005671AB" w:rsidP="00513448">
            <w:pPr>
              <w:jc w:val="both"/>
            </w:pPr>
            <w:r w:rsidRPr="006808CF">
              <w:t xml:space="preserve">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8" w:history="1">
              <w:r w:rsidRPr="00590F2C">
                <w:rPr>
                  <w:rStyle w:val="a8"/>
                  <w:color w:val="auto"/>
                  <w:u w:val="none"/>
                </w:rPr>
                <w:t>законодательством</w:t>
              </w:r>
            </w:hyperlink>
            <w:r w:rsidRPr="006808CF">
              <w:t xml:space="preserve"> Российской Федерации.</w:t>
            </w:r>
          </w:p>
        </w:tc>
      </w:tr>
    </w:tbl>
    <w:p w:rsidR="00A72507" w:rsidRDefault="00A72507" w:rsidP="00590F2C"/>
    <w:p w:rsidR="00590F2C" w:rsidRPr="006808CF" w:rsidRDefault="006523F5" w:rsidP="00847805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4174490</wp:posOffset>
            </wp:positionH>
            <wp:positionV relativeFrom="paragraph">
              <wp:posOffset>1300480</wp:posOffset>
            </wp:positionV>
            <wp:extent cx="1400810" cy="1400810"/>
            <wp:effectExtent l="0" t="0" r="0" b="0"/>
            <wp:wrapNone/>
            <wp:docPr id="4" name="Рисунок 1" descr="C:\Users\90205\AppData\Local\Microsoft\Windows\INetCache\Content.Word\Подпись + печать 2025 г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90205\AppData\Local\Microsoft\Windows\INetCache\Content.Word\Подпись + печать 2025 г.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F2C" w:rsidRPr="006808CF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FC6C56" w:rsidRPr="004D789C">
        <w:t xml:space="preserve">Приказом Минэкономразвития России от 23.07.2015 </w:t>
      </w:r>
      <w:r w:rsidR="00FC6C56">
        <w:t>№</w:t>
      </w:r>
      <w:r w:rsidR="00FC6C56" w:rsidRPr="004D789C">
        <w:t xml:space="preserve">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</w:t>
      </w:r>
      <w:r w:rsidR="00D5560D">
        <w:t>№</w:t>
      </w:r>
      <w:r w:rsidR="00FC6C56" w:rsidRPr="004D789C">
        <w:t xml:space="preserve"> 178 и признании утратившими силу некоторых приказов Минэкономразвития России».</w:t>
      </w:r>
    </w:p>
    <w:p w:rsidR="001F240D" w:rsidRDefault="001F240D" w:rsidP="0092648F">
      <w:pPr>
        <w:pStyle w:val="Normal"/>
        <w:rPr>
          <w:sz w:val="24"/>
          <w:szCs w:val="24"/>
        </w:rPr>
      </w:pPr>
    </w:p>
    <w:p w:rsidR="001F240D" w:rsidRPr="006808CF" w:rsidRDefault="001F240D" w:rsidP="001F240D"/>
    <w:tbl>
      <w:tblPr>
        <w:tblW w:w="0" w:type="auto"/>
        <w:tblLook w:val="04A0" w:firstRow="1" w:lastRow="0" w:firstColumn="1" w:lastColumn="0" w:noHBand="0" w:noVBand="1"/>
      </w:tblPr>
      <w:tblGrid>
        <w:gridCol w:w="5249"/>
        <w:gridCol w:w="5249"/>
      </w:tblGrid>
      <w:tr w:rsidR="00AD27C7" w:rsidTr="007841E8">
        <w:tc>
          <w:tcPr>
            <w:tcW w:w="5249" w:type="dxa"/>
            <w:shd w:val="clear" w:color="auto" w:fill="auto"/>
          </w:tcPr>
          <w:p w:rsidR="00AD27C7" w:rsidRDefault="009060DA" w:rsidP="0074404B">
            <w:r>
              <w:rPr>
                <w:noProof/>
              </w:rPr>
              <w:t>Конкурсный управляющий</w:t>
            </w:r>
            <w:r w:rsidR="007F6F2E">
              <w:t xml:space="preserve"> </w:t>
            </w:r>
            <w:r>
              <w:rPr>
                <w:noProof/>
              </w:rPr>
              <w:t>ООО "МОСРЕГИОНСТРОЙ"</w:t>
            </w:r>
          </w:p>
        </w:tc>
        <w:tc>
          <w:tcPr>
            <w:tcW w:w="5249" w:type="dxa"/>
            <w:shd w:val="clear" w:color="auto" w:fill="auto"/>
          </w:tcPr>
          <w:p w:rsidR="00AD27C7" w:rsidRDefault="009060DA" w:rsidP="007841E8">
            <w:pPr>
              <w:jc w:val="right"/>
            </w:pPr>
            <w:r>
              <w:rPr>
                <w:noProof/>
              </w:rPr>
              <w:t>Р.Ф. Абязов</w:t>
            </w:r>
          </w:p>
        </w:tc>
      </w:tr>
    </w:tbl>
    <w:p w:rsidR="00AD27C7" w:rsidRDefault="00AD27C7" w:rsidP="0074404B"/>
    <w:p w:rsidR="0074404B" w:rsidRPr="006808CF" w:rsidRDefault="0074404B" w:rsidP="0074404B">
      <w:r w:rsidRPr="006808CF">
        <w:t xml:space="preserve">                                                                                          </w:t>
      </w:r>
    </w:p>
    <w:p w:rsidR="001F240D" w:rsidRPr="007F2344" w:rsidRDefault="001F240D">
      <w:pPr>
        <w:pStyle w:val="Normal"/>
        <w:rPr>
          <w:sz w:val="24"/>
          <w:szCs w:val="24"/>
        </w:rPr>
      </w:pPr>
    </w:p>
    <w:sectPr w:rsidR="001F240D" w:rsidRPr="007F2344" w:rsidSect="00383973">
      <w:footerReference w:type="even" r:id="rId10"/>
      <w:footerReference w:type="default" r:id="rId11"/>
      <w:type w:val="continuous"/>
      <w:pgSz w:w="11909" w:h="16834"/>
      <w:pgMar w:top="568" w:right="686" w:bottom="426" w:left="94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AB2" w:rsidRDefault="00E97AB2">
      <w:r>
        <w:separator/>
      </w:r>
    </w:p>
  </w:endnote>
  <w:endnote w:type="continuationSeparator" w:id="0">
    <w:p w:rsidR="00E97AB2" w:rsidRDefault="00E97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83A" w:rsidRDefault="006F783A" w:rsidP="00957FC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F783A" w:rsidRDefault="006F783A" w:rsidP="00BB088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83A" w:rsidRDefault="006F783A" w:rsidP="00957FC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523F5">
      <w:rPr>
        <w:rStyle w:val="a4"/>
        <w:noProof/>
      </w:rPr>
      <w:t>2</w:t>
    </w:r>
    <w:r>
      <w:rPr>
        <w:rStyle w:val="a4"/>
      </w:rPr>
      <w:fldChar w:fldCharType="end"/>
    </w:r>
  </w:p>
  <w:p w:rsidR="006F783A" w:rsidRDefault="006F783A" w:rsidP="00BB088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AB2" w:rsidRDefault="00E97AB2">
      <w:r>
        <w:separator/>
      </w:r>
    </w:p>
  </w:footnote>
  <w:footnote w:type="continuationSeparator" w:id="0">
    <w:p w:rsidR="00E97AB2" w:rsidRDefault="00E97A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12548"/>
    <w:multiLevelType w:val="multilevel"/>
    <w:tmpl w:val="9E28D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92B"/>
    <w:rsid w:val="00000FA2"/>
    <w:rsid w:val="0001313B"/>
    <w:rsid w:val="00035493"/>
    <w:rsid w:val="00053945"/>
    <w:rsid w:val="0007545C"/>
    <w:rsid w:val="00096ABC"/>
    <w:rsid w:val="000B03FB"/>
    <w:rsid w:val="000B5847"/>
    <w:rsid w:val="000D1AD5"/>
    <w:rsid w:val="000D510F"/>
    <w:rsid w:val="000D6058"/>
    <w:rsid w:val="00100A4E"/>
    <w:rsid w:val="00104312"/>
    <w:rsid w:val="001246FA"/>
    <w:rsid w:val="00187DDF"/>
    <w:rsid w:val="001C4D19"/>
    <w:rsid w:val="001D71F3"/>
    <w:rsid w:val="001F05C3"/>
    <w:rsid w:val="001F15FB"/>
    <w:rsid w:val="001F240D"/>
    <w:rsid w:val="001F4303"/>
    <w:rsid w:val="001F6B61"/>
    <w:rsid w:val="0020070C"/>
    <w:rsid w:val="00213C02"/>
    <w:rsid w:val="002B1543"/>
    <w:rsid w:val="002D618B"/>
    <w:rsid w:val="00311419"/>
    <w:rsid w:val="0032712F"/>
    <w:rsid w:val="00332D29"/>
    <w:rsid w:val="00383973"/>
    <w:rsid w:val="003A093E"/>
    <w:rsid w:val="003A4D08"/>
    <w:rsid w:val="003E3B66"/>
    <w:rsid w:val="003E4646"/>
    <w:rsid w:val="003F1BC9"/>
    <w:rsid w:val="003F4E9E"/>
    <w:rsid w:val="004144AB"/>
    <w:rsid w:val="004213C4"/>
    <w:rsid w:val="00441EE9"/>
    <w:rsid w:val="00451EA8"/>
    <w:rsid w:val="004629F1"/>
    <w:rsid w:val="00476CFA"/>
    <w:rsid w:val="00493E3B"/>
    <w:rsid w:val="004A05D5"/>
    <w:rsid w:val="004B4B4C"/>
    <w:rsid w:val="004C0FEB"/>
    <w:rsid w:val="005024E8"/>
    <w:rsid w:val="00513448"/>
    <w:rsid w:val="005147C4"/>
    <w:rsid w:val="00525A33"/>
    <w:rsid w:val="00526A79"/>
    <w:rsid w:val="00527E5F"/>
    <w:rsid w:val="00537F8B"/>
    <w:rsid w:val="005671AB"/>
    <w:rsid w:val="00590F2C"/>
    <w:rsid w:val="005B1516"/>
    <w:rsid w:val="005C33FC"/>
    <w:rsid w:val="005D00B1"/>
    <w:rsid w:val="005D3771"/>
    <w:rsid w:val="005E2790"/>
    <w:rsid w:val="005F1C85"/>
    <w:rsid w:val="006021D7"/>
    <w:rsid w:val="006034F9"/>
    <w:rsid w:val="00605583"/>
    <w:rsid w:val="00614400"/>
    <w:rsid w:val="00616771"/>
    <w:rsid w:val="0062048F"/>
    <w:rsid w:val="00635B3B"/>
    <w:rsid w:val="00642C62"/>
    <w:rsid w:val="00650F01"/>
    <w:rsid w:val="006523F5"/>
    <w:rsid w:val="006549A0"/>
    <w:rsid w:val="00655A5E"/>
    <w:rsid w:val="006608C9"/>
    <w:rsid w:val="00665C77"/>
    <w:rsid w:val="006730B3"/>
    <w:rsid w:val="00683EC7"/>
    <w:rsid w:val="00684EDE"/>
    <w:rsid w:val="006B4D75"/>
    <w:rsid w:val="006D04B1"/>
    <w:rsid w:val="006D3DEA"/>
    <w:rsid w:val="006E3D2E"/>
    <w:rsid w:val="006F41DC"/>
    <w:rsid w:val="006F783A"/>
    <w:rsid w:val="00704DF8"/>
    <w:rsid w:val="0071195B"/>
    <w:rsid w:val="007136B7"/>
    <w:rsid w:val="00715F46"/>
    <w:rsid w:val="00721A03"/>
    <w:rsid w:val="00734A48"/>
    <w:rsid w:val="0074404B"/>
    <w:rsid w:val="00764BE1"/>
    <w:rsid w:val="00767618"/>
    <w:rsid w:val="00773C4D"/>
    <w:rsid w:val="007841E8"/>
    <w:rsid w:val="0078692B"/>
    <w:rsid w:val="007B279C"/>
    <w:rsid w:val="007C3A5F"/>
    <w:rsid w:val="007D3B8A"/>
    <w:rsid w:val="007F2344"/>
    <w:rsid w:val="007F6F2E"/>
    <w:rsid w:val="008170F2"/>
    <w:rsid w:val="00823975"/>
    <w:rsid w:val="0084523D"/>
    <w:rsid w:val="0084578A"/>
    <w:rsid w:val="00847805"/>
    <w:rsid w:val="00851C8A"/>
    <w:rsid w:val="008658DB"/>
    <w:rsid w:val="00872271"/>
    <w:rsid w:val="008771C6"/>
    <w:rsid w:val="00886516"/>
    <w:rsid w:val="008C3E00"/>
    <w:rsid w:val="008D3EB0"/>
    <w:rsid w:val="008D5A37"/>
    <w:rsid w:val="008E375F"/>
    <w:rsid w:val="008F0BB9"/>
    <w:rsid w:val="009060DA"/>
    <w:rsid w:val="00907AD2"/>
    <w:rsid w:val="00920030"/>
    <w:rsid w:val="0092648F"/>
    <w:rsid w:val="00934C12"/>
    <w:rsid w:val="00957FC4"/>
    <w:rsid w:val="00966C50"/>
    <w:rsid w:val="009844E1"/>
    <w:rsid w:val="00993A8A"/>
    <w:rsid w:val="009A4627"/>
    <w:rsid w:val="009B2B72"/>
    <w:rsid w:val="009B762C"/>
    <w:rsid w:val="009C6C90"/>
    <w:rsid w:val="009E5B87"/>
    <w:rsid w:val="009E6E3C"/>
    <w:rsid w:val="00A02A20"/>
    <w:rsid w:val="00A104EC"/>
    <w:rsid w:val="00A10EE0"/>
    <w:rsid w:val="00A24D82"/>
    <w:rsid w:val="00A72507"/>
    <w:rsid w:val="00AB36B7"/>
    <w:rsid w:val="00AD2666"/>
    <w:rsid w:val="00AD27C7"/>
    <w:rsid w:val="00AE60BD"/>
    <w:rsid w:val="00AE6BBA"/>
    <w:rsid w:val="00B05364"/>
    <w:rsid w:val="00B237B8"/>
    <w:rsid w:val="00B413F7"/>
    <w:rsid w:val="00B45115"/>
    <w:rsid w:val="00B54C34"/>
    <w:rsid w:val="00B879E1"/>
    <w:rsid w:val="00BB0881"/>
    <w:rsid w:val="00C02E1C"/>
    <w:rsid w:val="00C1456B"/>
    <w:rsid w:val="00C276F7"/>
    <w:rsid w:val="00C31363"/>
    <w:rsid w:val="00C3752E"/>
    <w:rsid w:val="00C567C1"/>
    <w:rsid w:val="00C635CD"/>
    <w:rsid w:val="00C67BD1"/>
    <w:rsid w:val="00C76327"/>
    <w:rsid w:val="00CA7B95"/>
    <w:rsid w:val="00CB2C58"/>
    <w:rsid w:val="00CC5043"/>
    <w:rsid w:val="00CD64F8"/>
    <w:rsid w:val="00CE6E48"/>
    <w:rsid w:val="00D14EF5"/>
    <w:rsid w:val="00D32A4D"/>
    <w:rsid w:val="00D5560D"/>
    <w:rsid w:val="00D7333B"/>
    <w:rsid w:val="00D82CD8"/>
    <w:rsid w:val="00D9072A"/>
    <w:rsid w:val="00DB3F01"/>
    <w:rsid w:val="00DD66E3"/>
    <w:rsid w:val="00DF1413"/>
    <w:rsid w:val="00E07390"/>
    <w:rsid w:val="00E342CB"/>
    <w:rsid w:val="00E35419"/>
    <w:rsid w:val="00E75E42"/>
    <w:rsid w:val="00E92E8D"/>
    <w:rsid w:val="00E93030"/>
    <w:rsid w:val="00E97AB2"/>
    <w:rsid w:val="00ED6411"/>
    <w:rsid w:val="00ED7A55"/>
    <w:rsid w:val="00F068AF"/>
    <w:rsid w:val="00F1054D"/>
    <w:rsid w:val="00F21C44"/>
    <w:rsid w:val="00F2421D"/>
    <w:rsid w:val="00F336A0"/>
    <w:rsid w:val="00F36162"/>
    <w:rsid w:val="00F50DB2"/>
    <w:rsid w:val="00F645A4"/>
    <w:rsid w:val="00F7089A"/>
    <w:rsid w:val="00F7143F"/>
    <w:rsid w:val="00FA51D4"/>
    <w:rsid w:val="00FC6C56"/>
    <w:rsid w:val="00FD5042"/>
    <w:rsid w:val="00FE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F025ED1-AB3A-4E0B-AE92-2387F2CE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Normal">
    <w:name w:val="Normal"/>
    <w:rsid w:val="00767618"/>
  </w:style>
  <w:style w:type="paragraph" w:styleId="a3">
    <w:name w:val="footer"/>
    <w:basedOn w:val="a"/>
    <w:rsid w:val="00BB088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B0881"/>
  </w:style>
  <w:style w:type="character" w:styleId="a5">
    <w:name w:val="annotation reference"/>
    <w:rsid w:val="005147C4"/>
    <w:rPr>
      <w:sz w:val="16"/>
      <w:szCs w:val="16"/>
    </w:rPr>
  </w:style>
  <w:style w:type="paragraph" w:styleId="a6">
    <w:name w:val="annotation text"/>
    <w:basedOn w:val="a"/>
    <w:link w:val="a7"/>
    <w:rsid w:val="005147C4"/>
  </w:style>
  <w:style w:type="character" w:customStyle="1" w:styleId="a7">
    <w:name w:val="Текст примечания Знак"/>
    <w:basedOn w:val="a0"/>
    <w:link w:val="a6"/>
    <w:rsid w:val="005147C4"/>
  </w:style>
  <w:style w:type="character" w:styleId="a8">
    <w:name w:val="Hyperlink"/>
    <w:uiPriority w:val="99"/>
    <w:rsid w:val="005147C4"/>
    <w:rPr>
      <w:color w:val="0000FF"/>
      <w:u w:val="single"/>
    </w:rPr>
  </w:style>
  <w:style w:type="paragraph" w:styleId="a9">
    <w:name w:val="Balloon Text"/>
    <w:basedOn w:val="a"/>
    <w:link w:val="aa"/>
    <w:rsid w:val="005147C4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5147C4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D14EF5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B584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header"/>
    <w:basedOn w:val="a"/>
    <w:link w:val="ad"/>
    <w:rsid w:val="009E5B8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E5B87"/>
  </w:style>
  <w:style w:type="paragraph" w:customStyle="1" w:styleId="1">
    <w:name w:val="Обычный1"/>
    <w:rsid w:val="00665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9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70E87E5106903B2C2693164E83ABCA2276C913842C8ACC75FF6C560D0667AC2FE2ED39A0D15019R9r5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D15FD-9CEA-4835-A768-42E31A4C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2857</Words>
  <Characters>16291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19110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Ратмир А</cp:lastModifiedBy>
  <cp:revision>2</cp:revision>
  <cp:lastPrinted>2026-07-30T19:02:00Z</cp:lastPrinted>
  <dcterms:created xsi:type="dcterms:W3CDTF">2026-10-10T07:06:00Z</dcterms:created>
  <dcterms:modified xsi:type="dcterms:W3CDTF">2026-10-10T07:06:00Z</dcterms:modified>
</cp:coreProperties>
</file>