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6258C3" w:rsidRDefault="006258C3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Уфа</w:t>
      </w:r>
    </w:p>
    <w:p w:rsidR="00C25D69" w:rsidRPr="00300E3A" w:rsidRDefault="006258C3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«____»___________</w:t>
      </w:r>
      <w:r w:rsidR="00AD6EE4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AD6EE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Хачатурян Айк Гагикович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Апкадыровой Снежаны Владимировны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19.11.2025 г. по делу № А32-47949/2025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 xml:space="preserve">быть осуществлена в течение </w:t>
      </w:r>
      <w:r w:rsidR="006258C3">
        <w:rPr>
          <w:rFonts w:ascii="Times New Roman" w:hAnsi="Times New Roman"/>
        </w:rPr>
        <w:t>10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AD6EE4">
        <w:rPr>
          <w:rFonts w:ascii="Times New Roman" w:hAnsi="Times New Roman"/>
          <w:noProof/>
        </w:rPr>
        <w:t>Арбитражном суде Краснодарского края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AD6EE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Хачатурян Айк Гагикович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D6EE4">
              <w:rPr>
                <w:rFonts w:ascii="Times New Roman" w:hAnsi="Times New Roman"/>
                <w:noProof/>
                <w:sz w:val="20"/>
                <w:szCs w:val="20"/>
              </w:rPr>
              <w:t>06.03.1996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D6EE4">
              <w:rPr>
                <w:rFonts w:ascii="Times New Roman" w:hAnsi="Times New Roman"/>
                <w:noProof/>
                <w:sz w:val="20"/>
                <w:szCs w:val="20"/>
              </w:rPr>
              <w:t>гор. Тимашевск Краснодарского края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D6EE4">
              <w:rPr>
                <w:rFonts w:ascii="Times New Roman" w:hAnsi="Times New Roman"/>
                <w:noProof/>
                <w:sz w:val="20"/>
                <w:szCs w:val="20"/>
              </w:rPr>
              <w:t>149-184-462 91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D6EE4">
              <w:rPr>
                <w:rFonts w:ascii="Times New Roman" w:hAnsi="Times New Roman"/>
                <w:noProof/>
                <w:sz w:val="20"/>
                <w:szCs w:val="20"/>
              </w:rPr>
              <w:t>236903200341</w:t>
            </w:r>
          </w:p>
          <w:p w:rsidR="00EA5080" w:rsidRPr="004B3BFE" w:rsidRDefault="00AD6EE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352702, Краснодарский край, Тимашевский р-н, г. Тимашевск, ул. Кочубея, д. 12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AD6E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40817810050207438819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D6E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D6E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AD6E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AD6EE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Хачатуряна Айка Гагиковича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D6E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Апкадырова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6258C3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_________________</w:t>
      </w:r>
      <w:bookmarkStart w:id="0" w:name="_GoBack"/>
      <w:bookmarkEnd w:id="0"/>
    </w:p>
    <w:p w:rsidR="001619C2" w:rsidRPr="00D2141C" w:rsidRDefault="006258C3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«____»__________</w:t>
      </w:r>
      <w:r w:rsidR="00AD6EE4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AD6EE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Хачатурян Айк Гагикович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Апкадыровой Снежаны Владимировны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19.11.2025 г. по делу № А32-47949/2025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AD6EE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Хачатурян Айк Гагикович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D6EE4">
              <w:rPr>
                <w:rFonts w:ascii="Times New Roman" w:hAnsi="Times New Roman"/>
                <w:noProof/>
                <w:sz w:val="20"/>
                <w:szCs w:val="20"/>
              </w:rPr>
              <w:t>06.03.1996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D6EE4">
              <w:rPr>
                <w:rFonts w:ascii="Times New Roman" w:hAnsi="Times New Roman"/>
                <w:noProof/>
                <w:sz w:val="20"/>
                <w:szCs w:val="20"/>
              </w:rPr>
              <w:t>гор. Тимашевск Краснодарского края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D6EE4">
              <w:rPr>
                <w:rFonts w:ascii="Times New Roman" w:hAnsi="Times New Roman"/>
                <w:noProof/>
                <w:sz w:val="20"/>
                <w:szCs w:val="20"/>
              </w:rPr>
              <w:t>149-184-462 91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D6EE4">
              <w:rPr>
                <w:rFonts w:ascii="Times New Roman" w:hAnsi="Times New Roman"/>
                <w:noProof/>
                <w:sz w:val="20"/>
                <w:szCs w:val="20"/>
              </w:rPr>
              <w:t>236903200341</w:t>
            </w:r>
          </w:p>
          <w:p w:rsidR="00EA5080" w:rsidRPr="004B2BB0" w:rsidRDefault="00AD6EE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352702, Краснодарский край, Тимашевский р-н, г. Тимашевск, ул. Кочубея, д. 12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AD6E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40817810050207438819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D6E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D6E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AD6E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AD6EE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Хачатуряна Айка Гагиковича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D6E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Апкадырова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258C3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AD6EE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6D62221"/>
  <w15:chartTrackingRefBased/>
  <w15:docId w15:val="{3F43FB3C-875E-4F50-A05A-E4344635E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1043</Words>
  <Characters>5950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Столец</dc:creator>
  <cp:keywords/>
  <dc:description/>
  <cp:lastModifiedBy>Василий Столец</cp:lastModifiedBy>
  <cp:revision>2</cp:revision>
  <dcterms:created xsi:type="dcterms:W3CDTF">2026-08-10T04:30:00Z</dcterms:created>
  <dcterms:modified xsi:type="dcterms:W3CDTF">2026-08-10T04:30:00Z</dcterms:modified>
</cp:coreProperties>
</file>