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93" w:rsidRPr="00327EFF" w:rsidRDefault="000C2481" w:rsidP="000C248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327EFF">
        <w:rPr>
          <w:rFonts w:ascii="Times New Roman" w:hAnsi="Times New Roman" w:cs="Times New Roman"/>
          <w:color w:val="auto"/>
        </w:rPr>
        <w:t>Договор</w:t>
      </w:r>
    </w:p>
    <w:p w:rsidR="000C2481" w:rsidRPr="00327EFF" w:rsidRDefault="000C2481" w:rsidP="000C2481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327EFF">
        <w:rPr>
          <w:rFonts w:ascii="Times New Roman" w:hAnsi="Times New Roman" w:cs="Times New Roman"/>
          <w:b/>
          <w:bCs/>
        </w:rPr>
        <w:t>купли -</w:t>
      </w:r>
      <w:r w:rsidR="001A28FE" w:rsidRPr="00327EFF">
        <w:rPr>
          <w:rFonts w:ascii="Times New Roman" w:hAnsi="Times New Roman" w:cs="Times New Roman"/>
          <w:b/>
          <w:bCs/>
        </w:rPr>
        <w:t xml:space="preserve"> продажи </w:t>
      </w:r>
      <w:r w:rsidR="00900D74" w:rsidRPr="00327EFF">
        <w:rPr>
          <w:rFonts w:ascii="Times New Roman" w:hAnsi="Times New Roman" w:cs="Times New Roman"/>
          <w:b/>
          <w:bCs/>
        </w:rPr>
        <w:t>имущества</w:t>
      </w:r>
    </w:p>
    <w:p w:rsidR="00B10293" w:rsidRPr="00327EFF" w:rsidRDefault="00B10293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218"/>
        <w:gridCol w:w="4779"/>
      </w:tblGrid>
      <w:tr w:rsidR="00B10293" w:rsidRPr="00327EFF" w:rsidTr="000C2481">
        <w:trPr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</w:tcPr>
          <w:p w:rsidR="00B10293" w:rsidRPr="00327EFF" w:rsidRDefault="00B10293" w:rsidP="001A28FE">
            <w:pPr>
              <w:pStyle w:val="afff0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B10293" w:rsidRPr="00327EFF" w:rsidRDefault="00327EFF" w:rsidP="008A6FC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8A7D39">
              <w:rPr>
                <w:rFonts w:ascii="Times New Roman" w:hAnsi="Times New Roman" w:cs="Times New Roman"/>
              </w:rPr>
              <w:t xml:space="preserve">                           </w:t>
            </w:r>
            <w:r w:rsidR="000C2481" w:rsidRPr="00327EFF">
              <w:rPr>
                <w:rFonts w:ascii="Times New Roman" w:hAnsi="Times New Roman" w:cs="Times New Roman"/>
              </w:rPr>
              <w:t>«</w:t>
            </w:r>
            <w:r w:rsidR="000D5E13" w:rsidRPr="00327EFF">
              <w:rPr>
                <w:rFonts w:ascii="Times New Roman" w:hAnsi="Times New Roman" w:cs="Times New Roman"/>
              </w:rPr>
              <w:t xml:space="preserve">  </w:t>
            </w:r>
            <w:r w:rsidR="000C2481" w:rsidRPr="00327EFF">
              <w:rPr>
                <w:rFonts w:ascii="Times New Roman" w:hAnsi="Times New Roman" w:cs="Times New Roman"/>
              </w:rPr>
              <w:t>»</w:t>
            </w:r>
            <w:r w:rsidR="00B10293" w:rsidRPr="00327EFF">
              <w:rPr>
                <w:rFonts w:ascii="Times New Roman" w:hAnsi="Times New Roman" w:cs="Times New Roman"/>
              </w:rPr>
              <w:t xml:space="preserve"> </w:t>
            </w:r>
            <w:r w:rsidR="000D5E13" w:rsidRPr="00327EFF">
              <w:rPr>
                <w:rFonts w:ascii="Times New Roman" w:hAnsi="Times New Roman" w:cs="Times New Roman"/>
              </w:rPr>
              <w:t xml:space="preserve">    </w:t>
            </w:r>
            <w:r w:rsidR="008A7D39">
              <w:rPr>
                <w:rFonts w:ascii="Times New Roman" w:hAnsi="Times New Roman" w:cs="Times New Roman"/>
              </w:rPr>
              <w:t xml:space="preserve">    </w:t>
            </w:r>
            <w:r w:rsidR="000D5E13" w:rsidRPr="00327EFF">
              <w:rPr>
                <w:rFonts w:ascii="Times New Roman" w:hAnsi="Times New Roman" w:cs="Times New Roman"/>
              </w:rPr>
              <w:t xml:space="preserve">        </w:t>
            </w:r>
            <w:r w:rsidR="001A28FE" w:rsidRPr="00327EFF">
              <w:rPr>
                <w:rFonts w:ascii="Times New Roman" w:hAnsi="Times New Roman" w:cs="Times New Roman"/>
              </w:rPr>
              <w:t xml:space="preserve"> </w:t>
            </w:r>
            <w:r w:rsidRPr="00327EF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F509AF">
              <w:rPr>
                <w:rFonts w:ascii="Times New Roman" w:hAnsi="Times New Roman" w:cs="Times New Roman"/>
              </w:rPr>
              <w:t>6</w:t>
            </w:r>
            <w:r w:rsidR="00B10293" w:rsidRPr="00327EFF">
              <w:rPr>
                <w:rFonts w:ascii="Times New Roman" w:hAnsi="Times New Roman" w:cs="Times New Roman"/>
              </w:rPr>
              <w:t xml:space="preserve"> г</w:t>
            </w:r>
            <w:r w:rsidR="000C2481" w:rsidRPr="00327EFF">
              <w:rPr>
                <w:rFonts w:ascii="Times New Roman" w:hAnsi="Times New Roman" w:cs="Times New Roman"/>
              </w:rPr>
              <w:t>ода</w:t>
            </w:r>
          </w:p>
        </w:tc>
      </w:tr>
    </w:tbl>
    <w:p w:rsidR="00B10293" w:rsidRPr="00327EFF" w:rsidRDefault="00B10293">
      <w:pPr>
        <w:rPr>
          <w:rFonts w:ascii="Times New Roman" w:hAnsi="Times New Roman" w:cs="Times New Roman"/>
        </w:rPr>
      </w:pPr>
    </w:p>
    <w:p w:rsidR="001A28FE" w:rsidRPr="00327EFF" w:rsidRDefault="00F509AF" w:rsidP="001A28F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Финансовый</w:t>
      </w:r>
      <w:r w:rsidR="008A6FCE">
        <w:rPr>
          <w:rFonts w:ascii="Times New Roman" w:hAnsi="Times New Roman" w:cs="Times New Roman"/>
          <w:bCs/>
        </w:rPr>
        <w:t xml:space="preserve"> управляющий </w:t>
      </w:r>
      <w:r w:rsidRPr="00F509AF">
        <w:rPr>
          <w:rFonts w:ascii="Times New Roman" w:hAnsi="Times New Roman" w:cs="Times New Roman"/>
          <w:bCs/>
        </w:rPr>
        <w:t xml:space="preserve">Петросяна </w:t>
      </w:r>
      <w:proofErr w:type="spellStart"/>
      <w:r w:rsidRPr="00F509AF">
        <w:rPr>
          <w:rFonts w:ascii="Times New Roman" w:hAnsi="Times New Roman" w:cs="Times New Roman"/>
          <w:bCs/>
        </w:rPr>
        <w:t>Гаруша</w:t>
      </w:r>
      <w:proofErr w:type="spellEnd"/>
      <w:r w:rsidRPr="00F509AF">
        <w:rPr>
          <w:rFonts w:ascii="Times New Roman" w:hAnsi="Times New Roman" w:cs="Times New Roman"/>
          <w:bCs/>
        </w:rPr>
        <w:t xml:space="preserve"> Гургеновича (27.11.1958 г.р., </w:t>
      </w:r>
      <w:proofErr w:type="spellStart"/>
      <w:r w:rsidRPr="00F509AF">
        <w:rPr>
          <w:rFonts w:ascii="Times New Roman" w:hAnsi="Times New Roman" w:cs="Times New Roman"/>
          <w:bCs/>
        </w:rPr>
        <w:t>м.р</w:t>
      </w:r>
      <w:proofErr w:type="spellEnd"/>
      <w:r w:rsidRPr="00F509AF">
        <w:rPr>
          <w:rFonts w:ascii="Times New Roman" w:hAnsi="Times New Roman" w:cs="Times New Roman"/>
          <w:bCs/>
        </w:rPr>
        <w:t xml:space="preserve">.: Республика Армения, ИНН 632517605474,, СНИЛС 167-802-021 66, адрес регистрации: 445244, Самарская область, </w:t>
      </w:r>
      <w:proofErr w:type="spellStart"/>
      <w:r w:rsidRPr="00F509AF">
        <w:rPr>
          <w:rFonts w:ascii="Times New Roman" w:hAnsi="Times New Roman" w:cs="Times New Roman"/>
          <w:bCs/>
        </w:rPr>
        <w:t>г</w:t>
      </w:r>
      <w:proofErr w:type="gramStart"/>
      <w:r w:rsidRPr="00F509AF">
        <w:rPr>
          <w:rFonts w:ascii="Times New Roman" w:hAnsi="Times New Roman" w:cs="Times New Roman"/>
          <w:bCs/>
        </w:rPr>
        <w:t>.О</w:t>
      </w:r>
      <w:proofErr w:type="gramEnd"/>
      <w:r>
        <w:rPr>
          <w:rFonts w:ascii="Times New Roman" w:hAnsi="Times New Roman" w:cs="Times New Roman"/>
          <w:bCs/>
        </w:rPr>
        <w:t>ктябрьск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ул.Гая</w:t>
      </w:r>
      <w:proofErr w:type="spellEnd"/>
      <w:r>
        <w:rPr>
          <w:rFonts w:ascii="Times New Roman" w:hAnsi="Times New Roman" w:cs="Times New Roman"/>
          <w:bCs/>
        </w:rPr>
        <w:t>, д.33, кв.13)</w:t>
      </w:r>
      <w:r w:rsidR="008A6FCE">
        <w:rPr>
          <w:rFonts w:ascii="Times New Roman" w:hAnsi="Times New Roman" w:cs="Times New Roman"/>
          <w:bCs/>
        </w:rPr>
        <w:t xml:space="preserve"> </w:t>
      </w:r>
      <w:r w:rsidR="008A6FCE" w:rsidRPr="008A6FCE">
        <w:rPr>
          <w:rFonts w:ascii="Times New Roman" w:hAnsi="Times New Roman" w:cs="Times New Roman"/>
          <w:bCs/>
        </w:rPr>
        <w:t>Фасахов Александр Александрович (432071, г. Ульяновск, а/я 2323, ИНН 732772595403, СНИЛС 117-449-975 91, рег. №19283), член СРО ААУ «Гарантия» (ОГРН 1087799004193, ИНН 7727278019, адрес: 125167, г. Москва, ул. Викторенко, д. 5, стр. 1)</w:t>
      </w:r>
      <w:r w:rsidR="008A6FCE">
        <w:rPr>
          <w:rFonts w:ascii="Times New Roman" w:hAnsi="Times New Roman" w:cs="Times New Roman"/>
          <w:bCs/>
        </w:rPr>
        <w:t xml:space="preserve">, действующий </w:t>
      </w:r>
      <w:r w:rsidR="00327EFF" w:rsidRPr="00327EFF">
        <w:rPr>
          <w:rFonts w:ascii="Times New Roman" w:hAnsi="Times New Roman" w:cs="Times New Roman"/>
          <w:bCs/>
        </w:rPr>
        <w:t xml:space="preserve">на основании </w:t>
      </w:r>
      <w:r w:rsidRPr="00F509AF">
        <w:rPr>
          <w:rFonts w:ascii="Times New Roman" w:hAnsi="Times New Roman" w:cs="Times New Roman"/>
          <w:bCs/>
        </w:rPr>
        <w:t>Решением Арбитражного суда Самарской области от 17.03.2025 по делу № А55-2412/2025</w:t>
      </w:r>
      <w:r w:rsidR="000D5E13" w:rsidRPr="00327EFF">
        <w:rPr>
          <w:rFonts w:ascii="Times New Roman" w:hAnsi="Times New Roman" w:cs="Times New Roman"/>
          <w:bCs/>
        </w:rPr>
        <w:t>, именуемый в дальнейшем - «Продавец», с одной стороны</w:t>
      </w:r>
      <w:r w:rsidR="001A28FE" w:rsidRPr="00327EFF">
        <w:rPr>
          <w:rFonts w:ascii="Times New Roman" w:hAnsi="Times New Roman" w:cs="Times New Roman"/>
          <w:bCs/>
        </w:rPr>
        <w:t xml:space="preserve">, и </w:t>
      </w:r>
    </w:p>
    <w:p w:rsidR="00B10293" w:rsidRPr="00327EFF" w:rsidRDefault="000D5E13" w:rsidP="000D5E13">
      <w:pPr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_______________________________________________________________________________________________________________________________________________,</w:t>
      </w:r>
      <w:r w:rsidR="001A28FE" w:rsidRPr="00327EFF">
        <w:rPr>
          <w:rFonts w:ascii="Times New Roman" w:hAnsi="Times New Roman" w:cs="Times New Roman"/>
          <w:bCs/>
        </w:rPr>
        <w:t xml:space="preserve"> именуемый в дальнейшем  </w:t>
      </w:r>
      <w:r w:rsidRPr="00327EFF">
        <w:rPr>
          <w:rFonts w:ascii="Times New Roman" w:hAnsi="Times New Roman" w:cs="Times New Roman"/>
          <w:bCs/>
        </w:rPr>
        <w:t>-</w:t>
      </w:r>
      <w:r w:rsidR="001A28FE" w:rsidRPr="00327EFF">
        <w:rPr>
          <w:rFonts w:ascii="Times New Roman" w:hAnsi="Times New Roman" w:cs="Times New Roman"/>
          <w:bCs/>
        </w:rPr>
        <w:t xml:space="preserve"> «Покупатель»</w:t>
      </w:r>
      <w:r w:rsidR="000C2481" w:rsidRPr="00327EFF">
        <w:rPr>
          <w:rFonts w:ascii="Times New Roman" w:hAnsi="Times New Roman" w:cs="Times New Roman"/>
        </w:rPr>
        <w:t xml:space="preserve">, с другой стороны, </w:t>
      </w:r>
      <w:r w:rsidRPr="00327EFF">
        <w:rPr>
          <w:rFonts w:ascii="Times New Roman" w:hAnsi="Times New Roman" w:cs="Times New Roman"/>
        </w:rPr>
        <w:t>совместно</w:t>
      </w:r>
      <w:r w:rsidR="000C2481" w:rsidRPr="00327EFF">
        <w:rPr>
          <w:rFonts w:ascii="Times New Roman" w:hAnsi="Times New Roman" w:cs="Times New Roman"/>
        </w:rPr>
        <w:t xml:space="preserve"> именуемые </w:t>
      </w:r>
      <w:r w:rsidRPr="00327EFF">
        <w:rPr>
          <w:rFonts w:ascii="Times New Roman" w:hAnsi="Times New Roman" w:cs="Times New Roman"/>
        </w:rPr>
        <w:t xml:space="preserve">- </w:t>
      </w:r>
      <w:r w:rsidR="000C2481" w:rsidRPr="00327EFF">
        <w:rPr>
          <w:rFonts w:ascii="Times New Roman" w:hAnsi="Times New Roman" w:cs="Times New Roman"/>
        </w:rPr>
        <w:t>«Стороны», заключили настоящий договор о нижеследующем: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1. Предмет договора.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1.1.Продавец обязуется передать в собственность, а Покупатель оплатить и принять, в соответствии с условиями настоящего договора  имущество</w:t>
      </w:r>
      <w:r w:rsidR="00F509AF" w:rsidRPr="00F509AF">
        <w:t xml:space="preserve"> </w:t>
      </w:r>
      <w:r w:rsidR="00F509AF" w:rsidRPr="00F509AF">
        <w:rPr>
          <w:rFonts w:ascii="Times New Roman" w:hAnsi="Times New Roman" w:cs="Times New Roman"/>
        </w:rPr>
        <w:t xml:space="preserve">Автобус марки: </w:t>
      </w:r>
      <w:proofErr w:type="spellStart"/>
      <w:r w:rsidR="00F509AF" w:rsidRPr="00F509AF">
        <w:rPr>
          <w:rFonts w:ascii="Times New Roman" w:hAnsi="Times New Roman" w:cs="Times New Roman"/>
        </w:rPr>
        <w:t>Peugeot</w:t>
      </w:r>
      <w:proofErr w:type="spellEnd"/>
      <w:r w:rsidR="00F509AF" w:rsidRPr="00F509AF">
        <w:rPr>
          <w:rFonts w:ascii="Times New Roman" w:hAnsi="Times New Roman" w:cs="Times New Roman"/>
        </w:rPr>
        <w:t>, модель: L4H2M2-A, год выпуска: 2012 г., кузов №: VF3YEZMFC12244920, идентификационный номер (VIN): Z8PL4H2M2CA003924</w:t>
      </w:r>
      <w:r w:rsidRPr="00327EFF">
        <w:rPr>
          <w:rFonts w:ascii="Times New Roman" w:hAnsi="Times New Roman" w:cs="Times New Roman"/>
        </w:rPr>
        <w:t xml:space="preserve">, </w:t>
      </w:r>
      <w:proofErr w:type="gramStart"/>
      <w:r w:rsidRPr="00327EFF">
        <w:rPr>
          <w:rFonts w:ascii="Times New Roman" w:hAnsi="Times New Roman" w:cs="Times New Roman"/>
        </w:rPr>
        <w:t>приобретенное</w:t>
      </w:r>
      <w:proofErr w:type="gramEnd"/>
      <w:r w:rsidRPr="00327EFF">
        <w:rPr>
          <w:rFonts w:ascii="Times New Roman" w:hAnsi="Times New Roman" w:cs="Times New Roman"/>
        </w:rPr>
        <w:t xml:space="preserve"> на торгах _______ года, организованных </w:t>
      </w:r>
      <w:r w:rsidR="00F509AF">
        <w:rPr>
          <w:rFonts w:ascii="Times New Roman" w:hAnsi="Times New Roman" w:cs="Times New Roman"/>
          <w:bCs/>
        </w:rPr>
        <w:t>ф</w:t>
      </w:r>
      <w:r w:rsidR="00F509AF">
        <w:rPr>
          <w:rFonts w:ascii="Times New Roman" w:hAnsi="Times New Roman" w:cs="Times New Roman"/>
          <w:bCs/>
        </w:rPr>
        <w:t>инансовы</w:t>
      </w:r>
      <w:r w:rsidR="00F509AF">
        <w:rPr>
          <w:rFonts w:ascii="Times New Roman" w:hAnsi="Times New Roman" w:cs="Times New Roman"/>
          <w:bCs/>
        </w:rPr>
        <w:t>м</w:t>
      </w:r>
      <w:r w:rsidR="00F509AF">
        <w:rPr>
          <w:rFonts w:ascii="Times New Roman" w:hAnsi="Times New Roman" w:cs="Times New Roman"/>
          <w:bCs/>
        </w:rPr>
        <w:t xml:space="preserve"> управляющи</w:t>
      </w:r>
      <w:r w:rsidR="00F509AF">
        <w:rPr>
          <w:rFonts w:ascii="Times New Roman" w:hAnsi="Times New Roman" w:cs="Times New Roman"/>
          <w:bCs/>
        </w:rPr>
        <w:t>м</w:t>
      </w:r>
      <w:r w:rsidR="00F509AF">
        <w:rPr>
          <w:rFonts w:ascii="Times New Roman" w:hAnsi="Times New Roman" w:cs="Times New Roman"/>
          <w:bCs/>
        </w:rPr>
        <w:t xml:space="preserve"> </w:t>
      </w:r>
      <w:r w:rsidR="00F509AF" w:rsidRPr="00F509AF">
        <w:rPr>
          <w:rFonts w:ascii="Times New Roman" w:hAnsi="Times New Roman" w:cs="Times New Roman"/>
          <w:bCs/>
        </w:rPr>
        <w:t xml:space="preserve">Петросяна </w:t>
      </w:r>
      <w:proofErr w:type="spellStart"/>
      <w:r w:rsidR="00F509AF" w:rsidRPr="00F509AF">
        <w:rPr>
          <w:rFonts w:ascii="Times New Roman" w:hAnsi="Times New Roman" w:cs="Times New Roman"/>
          <w:bCs/>
        </w:rPr>
        <w:t>Гаруша</w:t>
      </w:r>
      <w:proofErr w:type="spellEnd"/>
      <w:r w:rsidR="00F509AF" w:rsidRPr="00F509AF">
        <w:rPr>
          <w:rFonts w:ascii="Times New Roman" w:hAnsi="Times New Roman" w:cs="Times New Roman"/>
          <w:bCs/>
        </w:rPr>
        <w:t xml:space="preserve"> Гургеновича</w:t>
      </w:r>
      <w:r w:rsidR="008A6FCE">
        <w:rPr>
          <w:rFonts w:ascii="Times New Roman" w:hAnsi="Times New Roman" w:cs="Times New Roman"/>
        </w:rPr>
        <w:t xml:space="preserve"> </w:t>
      </w:r>
      <w:proofErr w:type="spellStart"/>
      <w:r w:rsidR="008A6FCE">
        <w:rPr>
          <w:rFonts w:ascii="Times New Roman" w:hAnsi="Times New Roman" w:cs="Times New Roman"/>
        </w:rPr>
        <w:t>Фасаховым</w:t>
      </w:r>
      <w:proofErr w:type="spellEnd"/>
      <w:r w:rsidR="008A6FCE">
        <w:rPr>
          <w:rFonts w:ascii="Times New Roman" w:hAnsi="Times New Roman" w:cs="Times New Roman"/>
        </w:rPr>
        <w:t xml:space="preserve"> А.А.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2. Цена договора.</w:t>
      </w:r>
    </w:p>
    <w:p w:rsidR="00900D74" w:rsidRPr="00327EFF" w:rsidRDefault="008A6FCE" w:rsidP="00900D74">
      <w:pPr>
        <w:ind w:firstLine="5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Общая стоимость</w:t>
      </w:r>
      <w:r w:rsidR="00900D74" w:rsidRPr="00327EFF">
        <w:rPr>
          <w:rFonts w:ascii="Times New Roman" w:hAnsi="Times New Roman" w:cs="Times New Roman"/>
        </w:rPr>
        <w:t xml:space="preserve"> составляет __________________ рублей.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3. Платежи по договору.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3.1. Покупателем оплачена стоимость задатка в размере _________________ руб., который учитывается Продавцом как первоначальный платеж стоимости «Объекта». Остальную сумму в размере _______________________ руб., Покупатель обязуется оплатить в течение 30 (тридцати)  календарных дней  с момента подписания настоящего договора, путем перечисления остальной суммы оплаты на расчетный счет Продавца.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3.2. В случае отказа Покупателя от оплаты полной стоимости </w:t>
      </w:r>
      <w:r w:rsidR="008A6FCE">
        <w:rPr>
          <w:rFonts w:ascii="Times New Roman" w:hAnsi="Times New Roman" w:cs="Times New Roman"/>
        </w:rPr>
        <w:t>Имущества</w:t>
      </w:r>
      <w:r w:rsidRPr="00327EFF">
        <w:rPr>
          <w:rFonts w:ascii="Times New Roman" w:hAnsi="Times New Roman" w:cs="Times New Roman"/>
        </w:rPr>
        <w:t xml:space="preserve"> сумма задатка ему не возвращается.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3.3. Обязательства Покупателя по оплате стоимости </w:t>
      </w:r>
      <w:r w:rsidR="008A6FCE">
        <w:rPr>
          <w:rFonts w:ascii="Times New Roman" w:hAnsi="Times New Roman" w:cs="Times New Roman"/>
        </w:rPr>
        <w:t>Имущества</w:t>
      </w:r>
      <w:r w:rsidRPr="00327EFF">
        <w:rPr>
          <w:rFonts w:ascii="Times New Roman" w:hAnsi="Times New Roman" w:cs="Times New Roman"/>
        </w:rPr>
        <w:t xml:space="preserve"> считаются выполненными с момента поступления денежных сре</w:t>
      </w:r>
      <w:proofErr w:type="gramStart"/>
      <w:r w:rsidRPr="00327EFF">
        <w:rPr>
          <w:rFonts w:ascii="Times New Roman" w:hAnsi="Times New Roman" w:cs="Times New Roman"/>
        </w:rPr>
        <w:t>дств  в п</w:t>
      </w:r>
      <w:proofErr w:type="gramEnd"/>
      <w:r w:rsidRPr="00327EFF">
        <w:rPr>
          <w:rFonts w:ascii="Times New Roman" w:hAnsi="Times New Roman" w:cs="Times New Roman"/>
        </w:rPr>
        <w:t>олном объеме на расчетный счет Продавца.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4.  Передача имущества.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4.1. </w:t>
      </w:r>
      <w:r w:rsidR="008A6FCE">
        <w:rPr>
          <w:rFonts w:ascii="Times New Roman" w:hAnsi="Times New Roman" w:cs="Times New Roman"/>
        </w:rPr>
        <w:t>Имущество</w:t>
      </w:r>
      <w:r w:rsidRPr="00327EFF">
        <w:rPr>
          <w:rFonts w:ascii="Times New Roman" w:hAnsi="Times New Roman" w:cs="Times New Roman"/>
        </w:rPr>
        <w:t xml:space="preserve"> передается Продавцом Покупателю по подписываемому сторонами акту приема-передачи в течение 3 (трех) рабочих дней с момента оплаты полной стоимости </w:t>
      </w:r>
      <w:r w:rsidR="008A6FCE">
        <w:rPr>
          <w:rFonts w:ascii="Times New Roman" w:hAnsi="Times New Roman" w:cs="Times New Roman"/>
        </w:rPr>
        <w:t>Имущества</w:t>
      </w:r>
      <w:r w:rsidRPr="00327EFF">
        <w:rPr>
          <w:rFonts w:ascii="Times New Roman" w:hAnsi="Times New Roman" w:cs="Times New Roman"/>
        </w:rPr>
        <w:t xml:space="preserve">. Одновременно  передается вся имеющаяся в наличии документация на </w:t>
      </w:r>
      <w:r w:rsidR="008A6FCE">
        <w:rPr>
          <w:rFonts w:ascii="Times New Roman" w:hAnsi="Times New Roman" w:cs="Times New Roman"/>
        </w:rPr>
        <w:t>Имущество</w:t>
      </w:r>
      <w:r w:rsidRPr="00327EFF">
        <w:rPr>
          <w:rFonts w:ascii="Times New Roman" w:hAnsi="Times New Roman" w:cs="Times New Roman"/>
        </w:rPr>
        <w:t xml:space="preserve">. С момента подписания акта приема-передачи Покупателем, ответственность за сохранность </w:t>
      </w:r>
      <w:r w:rsidR="008A6FCE">
        <w:rPr>
          <w:rFonts w:ascii="Times New Roman" w:hAnsi="Times New Roman" w:cs="Times New Roman"/>
        </w:rPr>
        <w:t>Имущества</w:t>
      </w:r>
      <w:r w:rsidRPr="00327EFF">
        <w:rPr>
          <w:rFonts w:ascii="Times New Roman" w:hAnsi="Times New Roman" w:cs="Times New Roman"/>
        </w:rPr>
        <w:t>, равно как и риск случайной его порчи или гибели, несет Покупатель.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4.2. Обязательство Продавца передать </w:t>
      </w:r>
      <w:r w:rsidR="008A6FCE">
        <w:rPr>
          <w:rFonts w:ascii="Times New Roman" w:hAnsi="Times New Roman" w:cs="Times New Roman"/>
        </w:rPr>
        <w:t>Имущество</w:t>
      </w:r>
      <w:r w:rsidRPr="00327EFF">
        <w:rPr>
          <w:rFonts w:ascii="Times New Roman" w:hAnsi="Times New Roman" w:cs="Times New Roman"/>
        </w:rPr>
        <w:t xml:space="preserve"> считается исполненным после подписания Сторонами акта приема-передачи.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5. Ответственность сторон.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 стороне убытки, причиненные невыполнением или ненадлежащим выполнением обязательств, в соответствии с действующим законодательством.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6. Возникновение права собственности.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6.1.</w:t>
      </w:r>
      <w:r w:rsidRPr="00327EFF">
        <w:rPr>
          <w:rFonts w:ascii="Times New Roman" w:hAnsi="Times New Roman" w:cs="Times New Roman"/>
          <w:b/>
        </w:rPr>
        <w:t xml:space="preserve"> </w:t>
      </w:r>
      <w:r w:rsidRPr="00327EFF">
        <w:rPr>
          <w:rFonts w:ascii="Times New Roman" w:hAnsi="Times New Roman" w:cs="Times New Roman"/>
        </w:rPr>
        <w:t xml:space="preserve">Право собственности на </w:t>
      </w:r>
      <w:r w:rsidR="008A6FCE">
        <w:rPr>
          <w:rFonts w:ascii="Times New Roman" w:hAnsi="Times New Roman" w:cs="Times New Roman"/>
        </w:rPr>
        <w:t>Имущество</w:t>
      </w:r>
      <w:r w:rsidRPr="00327EFF">
        <w:rPr>
          <w:rFonts w:ascii="Times New Roman" w:hAnsi="Times New Roman" w:cs="Times New Roman"/>
        </w:rPr>
        <w:t xml:space="preserve"> возникает у Покупателя с момента его передачи и подписания акта приема-передачи.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lastRenderedPageBreak/>
        <w:t>7. Заключительные  положения.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7.1. Договор считается заключенным и  вступает в силу с момента подписания его Сторонами. 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 xml:space="preserve">7.2. Отношения сторон, не урегулированные настоящим договором, регламентируются действующим законодательством  РФ. Споры, возникающие при исполнении настоящего договора, решаются путем переговоров,  в случае </w:t>
      </w:r>
      <w:proofErr w:type="gramStart"/>
      <w:r w:rsidRPr="00327EFF">
        <w:rPr>
          <w:rFonts w:ascii="Times New Roman" w:hAnsi="Times New Roman" w:cs="Times New Roman"/>
        </w:rPr>
        <w:t>не достижения</w:t>
      </w:r>
      <w:proofErr w:type="gramEnd"/>
      <w:r w:rsidRPr="00327EFF">
        <w:rPr>
          <w:rFonts w:ascii="Times New Roman" w:hAnsi="Times New Roman" w:cs="Times New Roman"/>
        </w:rPr>
        <w:t xml:space="preserve"> согласия – в судебном порядке.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7.3.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</w:rPr>
      </w:pPr>
      <w:r w:rsidRPr="00327EFF">
        <w:rPr>
          <w:rFonts w:ascii="Times New Roman" w:hAnsi="Times New Roman" w:cs="Times New Roman"/>
        </w:rPr>
        <w:t>7.4. Настоящий договор составлен в двух экземплярах, имеющих равную юридическую силу, по одному для каждой из сторон.</w:t>
      </w:r>
    </w:p>
    <w:p w:rsidR="00900D74" w:rsidRPr="00327EFF" w:rsidRDefault="00900D74" w:rsidP="00900D74">
      <w:pPr>
        <w:ind w:firstLine="539"/>
        <w:rPr>
          <w:rFonts w:ascii="Times New Roman" w:hAnsi="Times New Roman" w:cs="Times New Roman"/>
          <w:b/>
        </w:rPr>
      </w:pPr>
      <w:r w:rsidRPr="00327EFF">
        <w:rPr>
          <w:rFonts w:ascii="Times New Roman" w:hAnsi="Times New Roman" w:cs="Times New Roman"/>
          <w:b/>
        </w:rPr>
        <w:t>8 .Юридические адреса и реквизиты и подписи сторон.</w:t>
      </w:r>
    </w:p>
    <w:p w:rsidR="00B10293" w:rsidRPr="00327EFF" w:rsidRDefault="00B10293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536"/>
      </w:tblGrid>
      <w:tr w:rsidR="006E2552" w:rsidRPr="00327EFF" w:rsidTr="002D1EF6">
        <w:trPr>
          <w:trHeight w:val="3256"/>
        </w:trPr>
        <w:tc>
          <w:tcPr>
            <w:tcW w:w="4786" w:type="dxa"/>
          </w:tcPr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ar-SA"/>
              </w:rPr>
            </w:pPr>
            <w:r w:rsidRPr="00327EFF">
              <w:rPr>
                <w:rFonts w:ascii="Times New Roman" w:hAnsi="Times New Roman" w:cs="Times New Roman"/>
                <w:b/>
                <w:lang w:eastAsia="ar-SA"/>
              </w:rPr>
              <w:t>Продавец</w:t>
            </w:r>
            <w:r w:rsidRPr="00327EFF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8A6FCE" w:rsidRDefault="00F509AF" w:rsidP="000D5E13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F509AF">
              <w:rPr>
                <w:rFonts w:ascii="Times New Roman" w:hAnsi="Times New Roman" w:cs="Times New Roman"/>
                <w:bCs/>
              </w:rPr>
              <w:t xml:space="preserve">Финансовый управляющий Петросяна </w:t>
            </w:r>
            <w:proofErr w:type="spellStart"/>
            <w:r w:rsidRPr="00F509AF">
              <w:rPr>
                <w:rFonts w:ascii="Times New Roman" w:hAnsi="Times New Roman" w:cs="Times New Roman"/>
                <w:bCs/>
              </w:rPr>
              <w:t>Гаруша</w:t>
            </w:r>
            <w:proofErr w:type="spellEnd"/>
            <w:r w:rsidRPr="00F509AF">
              <w:rPr>
                <w:rFonts w:ascii="Times New Roman" w:hAnsi="Times New Roman" w:cs="Times New Roman"/>
                <w:bCs/>
              </w:rPr>
              <w:t xml:space="preserve"> Гургеновича (27.11.1958 г.р., </w:t>
            </w:r>
            <w:proofErr w:type="spellStart"/>
            <w:r w:rsidRPr="00F509AF">
              <w:rPr>
                <w:rFonts w:ascii="Times New Roman" w:hAnsi="Times New Roman" w:cs="Times New Roman"/>
                <w:bCs/>
              </w:rPr>
              <w:t>м.р</w:t>
            </w:r>
            <w:proofErr w:type="spellEnd"/>
            <w:r w:rsidRPr="00F509AF">
              <w:rPr>
                <w:rFonts w:ascii="Times New Roman" w:hAnsi="Times New Roman" w:cs="Times New Roman"/>
                <w:bCs/>
              </w:rPr>
              <w:t xml:space="preserve">.: Республика Армения, ИНН 632517605474,, СНИЛС 167-802-021 66, адрес регистрации: 445244, Самарская область, </w:t>
            </w:r>
            <w:proofErr w:type="spellStart"/>
            <w:r w:rsidRPr="00F509AF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F509AF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F509AF">
              <w:rPr>
                <w:rFonts w:ascii="Times New Roman" w:hAnsi="Times New Roman" w:cs="Times New Roman"/>
                <w:bCs/>
              </w:rPr>
              <w:t>ктябрьск</w:t>
            </w:r>
            <w:proofErr w:type="spellEnd"/>
            <w:r w:rsidRPr="00F509A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509AF">
              <w:rPr>
                <w:rFonts w:ascii="Times New Roman" w:hAnsi="Times New Roman" w:cs="Times New Roman"/>
                <w:bCs/>
              </w:rPr>
              <w:t>ул.Гая</w:t>
            </w:r>
            <w:proofErr w:type="spellEnd"/>
            <w:r w:rsidRPr="00F509AF">
              <w:rPr>
                <w:rFonts w:ascii="Times New Roman" w:hAnsi="Times New Roman" w:cs="Times New Roman"/>
                <w:bCs/>
              </w:rPr>
              <w:t>, д.33, кв.13) Фасахов Александр Александрович</w:t>
            </w:r>
          </w:p>
          <w:p w:rsidR="00F509AF" w:rsidRDefault="00F509AF" w:rsidP="000D5E13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</w:p>
          <w:p w:rsidR="008A6FCE" w:rsidRPr="00F509AF" w:rsidRDefault="00F509AF" w:rsidP="008A6FCE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 w:rsidRPr="00F509AF">
              <w:rPr>
                <w:rFonts w:ascii="Times New Roman" w:hAnsi="Times New Roman" w:cs="Times New Roman"/>
                <w:bCs/>
                <w:lang w:eastAsia="ar-SA"/>
              </w:rPr>
              <w:t xml:space="preserve">40817810950192813775 в ФИЛИАЛ "ЦЕНТРАЛЬНЫЙ" ПАО "СОВКОМБАНК" (БЕРДСК), </w:t>
            </w:r>
            <w:proofErr w:type="gramStart"/>
            <w:r w:rsidRPr="00F509AF">
              <w:rPr>
                <w:rFonts w:ascii="Times New Roman" w:hAnsi="Times New Roman" w:cs="Times New Roman"/>
                <w:bCs/>
                <w:lang w:eastAsia="ar-SA"/>
              </w:rPr>
              <w:t>к</w:t>
            </w:r>
            <w:proofErr w:type="gramEnd"/>
            <w:r w:rsidRPr="00F509AF">
              <w:rPr>
                <w:rFonts w:ascii="Times New Roman" w:hAnsi="Times New Roman" w:cs="Times New Roman"/>
                <w:bCs/>
                <w:lang w:eastAsia="ar-SA"/>
              </w:rPr>
              <w:t>/с 30101810150040000763, БИК 045004763, ИНН БАНКА 4401116480, КПП БАНКА 544543001</w:t>
            </w:r>
          </w:p>
          <w:p w:rsidR="008A6FCE" w:rsidRPr="00F509AF" w:rsidRDefault="008A6FCE" w:rsidP="008A6FCE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</w:p>
          <w:p w:rsidR="006E2552" w:rsidRPr="00327EFF" w:rsidRDefault="00F509AF" w:rsidP="006E2552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Финансовый</w:t>
            </w:r>
            <w:r w:rsidR="006E2552" w:rsidRPr="00327EFF">
              <w:rPr>
                <w:rFonts w:ascii="Times New Roman" w:hAnsi="Times New Roman" w:cs="Times New Roman"/>
                <w:bCs/>
                <w:lang w:eastAsia="ar-SA"/>
              </w:rPr>
              <w:t xml:space="preserve"> управляющий </w:t>
            </w:r>
          </w:p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 w:rsidRPr="00327EFF">
              <w:rPr>
                <w:rFonts w:ascii="Times New Roman" w:hAnsi="Times New Roman" w:cs="Times New Roman"/>
                <w:bCs/>
                <w:lang w:eastAsia="ar-SA"/>
              </w:rPr>
              <w:t xml:space="preserve">  </w:t>
            </w:r>
          </w:p>
          <w:p w:rsidR="006E2552" w:rsidRPr="00327EFF" w:rsidRDefault="006E2552" w:rsidP="00327EFF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ar-SA"/>
              </w:rPr>
            </w:pPr>
            <w:r w:rsidRPr="00327EFF">
              <w:rPr>
                <w:rFonts w:ascii="Times New Roman" w:hAnsi="Times New Roman" w:cs="Times New Roman"/>
                <w:bCs/>
                <w:lang w:eastAsia="ar-SA"/>
              </w:rPr>
              <w:t>____________________/</w:t>
            </w:r>
            <w:r w:rsidR="000D5E13" w:rsidRPr="00327EFF">
              <w:rPr>
                <w:rFonts w:ascii="Times New Roman" w:hAnsi="Times New Roman" w:cs="Times New Roman"/>
              </w:rPr>
              <w:t xml:space="preserve"> </w:t>
            </w:r>
            <w:r w:rsidR="00327EFF">
              <w:rPr>
                <w:rFonts w:ascii="Times New Roman" w:hAnsi="Times New Roman" w:cs="Times New Roman"/>
                <w:bCs/>
                <w:lang w:eastAsia="ar-SA"/>
              </w:rPr>
              <w:t>Фасахов А.А</w:t>
            </w:r>
            <w:r w:rsidR="000D5E13" w:rsidRPr="00327EFF">
              <w:rPr>
                <w:rFonts w:ascii="Times New Roman" w:hAnsi="Times New Roman" w:cs="Times New Roman"/>
                <w:bCs/>
                <w:lang w:eastAsia="ar-SA"/>
              </w:rPr>
              <w:t>./</w:t>
            </w:r>
          </w:p>
        </w:tc>
        <w:tc>
          <w:tcPr>
            <w:tcW w:w="4536" w:type="dxa"/>
          </w:tcPr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  <w:r w:rsidRPr="00327EFF">
              <w:rPr>
                <w:rFonts w:ascii="Times New Roman" w:hAnsi="Times New Roman" w:cs="Times New Roman"/>
                <w:b/>
                <w:lang w:eastAsia="ar-SA"/>
              </w:rPr>
              <w:t>Покупатель:</w:t>
            </w:r>
          </w:p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0D5E13" w:rsidRPr="00327EFF" w:rsidRDefault="000D5E13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</w:p>
          <w:p w:rsidR="006E2552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</w:p>
          <w:p w:rsidR="00F509AF" w:rsidRDefault="00F509AF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</w:p>
          <w:p w:rsidR="00F509AF" w:rsidRDefault="00F509AF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</w:p>
          <w:p w:rsidR="00327EFF" w:rsidRDefault="00327EFF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</w:p>
          <w:p w:rsidR="00327EFF" w:rsidRDefault="00327EFF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val="en-US" w:eastAsia="ar-SA"/>
              </w:rPr>
            </w:pPr>
          </w:p>
          <w:p w:rsidR="008A6FCE" w:rsidRPr="008A6FCE" w:rsidRDefault="008A6FCE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val="en-US" w:eastAsia="ar-SA"/>
              </w:rPr>
            </w:pPr>
          </w:p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  <w:r w:rsidRPr="00327EFF">
              <w:rPr>
                <w:rFonts w:ascii="Times New Roman" w:hAnsi="Times New Roman" w:cs="Times New Roman"/>
                <w:lang w:eastAsia="ar-SA"/>
              </w:rPr>
              <w:t>____________________/</w:t>
            </w:r>
            <w:r w:rsidR="000D5E13" w:rsidRPr="00327EFF">
              <w:rPr>
                <w:rFonts w:ascii="Times New Roman" w:hAnsi="Times New Roman" w:cs="Times New Roman"/>
                <w:lang w:eastAsia="ar-SA"/>
              </w:rPr>
              <w:t xml:space="preserve">             </w:t>
            </w:r>
            <w:r w:rsidR="00F509AF">
              <w:rPr>
                <w:rFonts w:ascii="Times New Roman" w:hAnsi="Times New Roman" w:cs="Times New Roman"/>
                <w:lang w:eastAsia="ar-SA"/>
              </w:rPr>
              <w:t xml:space="preserve">      </w:t>
            </w:r>
            <w:bookmarkStart w:id="0" w:name="_GoBack"/>
            <w:bookmarkEnd w:id="0"/>
            <w:r w:rsidR="000D5E13" w:rsidRPr="00327EFF">
              <w:rPr>
                <w:rFonts w:ascii="Times New Roman" w:hAnsi="Times New Roman" w:cs="Times New Roman"/>
                <w:lang w:eastAsia="ar-SA"/>
              </w:rPr>
              <w:t xml:space="preserve">        </w:t>
            </w:r>
            <w:r w:rsidRPr="00327EFF">
              <w:rPr>
                <w:rFonts w:ascii="Times New Roman" w:hAnsi="Times New Roman" w:cs="Times New Roman"/>
                <w:lang w:eastAsia="ar-SA"/>
              </w:rPr>
              <w:t>/</w:t>
            </w:r>
          </w:p>
          <w:p w:rsidR="006E2552" w:rsidRPr="00327EFF" w:rsidRDefault="006E2552" w:rsidP="006E2552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</w:tbl>
    <w:p w:rsidR="000C2481" w:rsidRPr="00327EFF" w:rsidRDefault="000C2481" w:rsidP="000C2481">
      <w:pPr>
        <w:jc w:val="center"/>
        <w:rPr>
          <w:rFonts w:ascii="Times New Roman" w:hAnsi="Times New Roman" w:cs="Times New Roman"/>
        </w:rPr>
      </w:pPr>
    </w:p>
    <w:p w:rsidR="006E2552" w:rsidRPr="00327EFF" w:rsidRDefault="006E2552" w:rsidP="000C2481">
      <w:pPr>
        <w:jc w:val="center"/>
        <w:rPr>
          <w:rFonts w:ascii="Times New Roman" w:hAnsi="Times New Roman" w:cs="Times New Roman"/>
        </w:rPr>
      </w:pPr>
    </w:p>
    <w:p w:rsidR="006E2552" w:rsidRPr="00327EFF" w:rsidRDefault="006E2552" w:rsidP="000C2481">
      <w:pPr>
        <w:jc w:val="center"/>
        <w:rPr>
          <w:rFonts w:ascii="Times New Roman" w:hAnsi="Times New Roman" w:cs="Times New Roman"/>
        </w:rPr>
      </w:pPr>
    </w:p>
    <w:p w:rsidR="006E2552" w:rsidRPr="00327EFF" w:rsidRDefault="006E2552" w:rsidP="000C2481">
      <w:pPr>
        <w:jc w:val="center"/>
        <w:rPr>
          <w:rFonts w:ascii="Times New Roman" w:hAnsi="Times New Roman" w:cs="Times New Roman"/>
        </w:rPr>
      </w:pPr>
    </w:p>
    <w:p w:rsidR="006E2552" w:rsidRPr="00327EFF" w:rsidRDefault="006E2552" w:rsidP="000C2481">
      <w:pPr>
        <w:jc w:val="center"/>
        <w:rPr>
          <w:rFonts w:ascii="Times New Roman" w:hAnsi="Times New Roman" w:cs="Times New Roman"/>
        </w:rPr>
      </w:pPr>
    </w:p>
    <w:p w:rsidR="006E2552" w:rsidRPr="00327EFF" w:rsidRDefault="006E2552" w:rsidP="000C2481">
      <w:pPr>
        <w:jc w:val="center"/>
        <w:rPr>
          <w:rFonts w:ascii="Times New Roman" w:hAnsi="Times New Roman" w:cs="Times New Roman"/>
        </w:rPr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p w:rsidR="006E2552" w:rsidRDefault="006E2552" w:rsidP="000C2481">
      <w:pPr>
        <w:jc w:val="center"/>
      </w:pPr>
    </w:p>
    <w:sectPr w:rsidR="006E2552" w:rsidSect="00604A67">
      <w:pgSz w:w="11900" w:h="16800"/>
      <w:pgMar w:top="1134" w:right="70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6B3F"/>
    <w:multiLevelType w:val="singleLevel"/>
    <w:tmpl w:val="912CB3FC"/>
    <w:lvl w:ilvl="0">
      <w:start w:val="3"/>
      <w:numFmt w:val="decimal"/>
      <w:lvlText w:val="1.1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95"/>
    <w:rsid w:val="00006E82"/>
    <w:rsid w:val="000C2481"/>
    <w:rsid w:val="000D5647"/>
    <w:rsid w:val="000D5E13"/>
    <w:rsid w:val="001219FC"/>
    <w:rsid w:val="001A28FE"/>
    <w:rsid w:val="00207EE5"/>
    <w:rsid w:val="00226AF9"/>
    <w:rsid w:val="002538D1"/>
    <w:rsid w:val="002D1EF6"/>
    <w:rsid w:val="00327EFF"/>
    <w:rsid w:val="00365ED1"/>
    <w:rsid w:val="00410723"/>
    <w:rsid w:val="00457A2A"/>
    <w:rsid w:val="004A59AD"/>
    <w:rsid w:val="0057351D"/>
    <w:rsid w:val="005758DE"/>
    <w:rsid w:val="00604A67"/>
    <w:rsid w:val="00614C98"/>
    <w:rsid w:val="00621B95"/>
    <w:rsid w:val="00636510"/>
    <w:rsid w:val="006E2552"/>
    <w:rsid w:val="00776849"/>
    <w:rsid w:val="007C73B8"/>
    <w:rsid w:val="0081772E"/>
    <w:rsid w:val="008A6FCE"/>
    <w:rsid w:val="008A7D39"/>
    <w:rsid w:val="00900D74"/>
    <w:rsid w:val="00914576"/>
    <w:rsid w:val="00934FB7"/>
    <w:rsid w:val="009A2A50"/>
    <w:rsid w:val="00A51AE7"/>
    <w:rsid w:val="00A80742"/>
    <w:rsid w:val="00A864A8"/>
    <w:rsid w:val="00B10293"/>
    <w:rsid w:val="00B87DD4"/>
    <w:rsid w:val="00C423AD"/>
    <w:rsid w:val="00C9779F"/>
    <w:rsid w:val="00DE5D8F"/>
    <w:rsid w:val="00E94A7C"/>
    <w:rsid w:val="00EE4465"/>
    <w:rsid w:val="00F03B4F"/>
    <w:rsid w:val="00F5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84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768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768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768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684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684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7684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76849"/>
    <w:rPr>
      <w:rFonts w:cs="Times New Roman"/>
      <w:b/>
      <w:bCs/>
      <w:sz w:val="28"/>
      <w:szCs w:val="28"/>
    </w:rPr>
  </w:style>
  <w:style w:type="paragraph" w:customStyle="1" w:styleId="a3">
    <w:name w:val="Заголовок группы контролов"/>
    <w:basedOn w:val="a"/>
    <w:next w:val="a"/>
    <w:uiPriority w:val="99"/>
    <w:rsid w:val="00776849"/>
    <w:rPr>
      <w:b/>
      <w:bCs/>
      <w:color w:val="000000"/>
    </w:rPr>
  </w:style>
  <w:style w:type="character" w:customStyle="1" w:styleId="a4">
    <w:name w:val="Цветовое выделение"/>
    <w:uiPriority w:val="99"/>
    <w:rsid w:val="00776849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776849"/>
    <w:rPr>
      <w:rFonts w:cs="Times New Roman"/>
      <w:b/>
      <w:bCs/>
      <w:color w:val="auto"/>
    </w:rPr>
  </w:style>
  <w:style w:type="character" w:customStyle="1" w:styleId="a6">
    <w:name w:val="Активная гипертекстовая ссылка"/>
    <w:basedOn w:val="a5"/>
    <w:uiPriority w:val="99"/>
    <w:rsid w:val="00776849"/>
    <w:rPr>
      <w:rFonts w:cs="Times New Roman"/>
      <w:b/>
      <w:bCs/>
      <w:color w:val="auto"/>
      <w:u w:val="single"/>
    </w:rPr>
  </w:style>
  <w:style w:type="paragraph" w:customStyle="1" w:styleId="a7">
    <w:name w:val="Внимание"/>
    <w:basedOn w:val="a"/>
    <w:next w:val="a"/>
    <w:uiPriority w:val="99"/>
    <w:rsid w:val="0077684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8">
    <w:name w:val="Внимание: криминал!!"/>
    <w:basedOn w:val="a7"/>
    <w:next w:val="a"/>
    <w:uiPriority w:val="99"/>
    <w:rsid w:val="00776849"/>
  </w:style>
  <w:style w:type="paragraph" w:customStyle="1" w:styleId="a9">
    <w:name w:val="Внимание: недобросовестность!"/>
    <w:basedOn w:val="a7"/>
    <w:next w:val="a"/>
    <w:uiPriority w:val="99"/>
    <w:rsid w:val="00776849"/>
  </w:style>
  <w:style w:type="character" w:customStyle="1" w:styleId="aa">
    <w:name w:val="Выделение для Базового Поиска"/>
    <w:basedOn w:val="a4"/>
    <w:uiPriority w:val="99"/>
    <w:rsid w:val="00776849"/>
    <w:rPr>
      <w:rFonts w:cs="Times New Roman"/>
      <w:b/>
      <w:bCs/>
      <w:color w:val="0058A9"/>
    </w:rPr>
  </w:style>
  <w:style w:type="character" w:customStyle="1" w:styleId="ab">
    <w:name w:val="Выделение для Базового Поиска (курсив)"/>
    <w:basedOn w:val="aa"/>
    <w:uiPriority w:val="99"/>
    <w:rsid w:val="00776849"/>
    <w:rPr>
      <w:rFonts w:cs="Times New Roman"/>
      <w:b/>
      <w:bCs/>
      <w:i/>
      <w:iCs/>
      <w:color w:val="0058A9"/>
    </w:rPr>
  </w:style>
  <w:style w:type="paragraph" w:customStyle="1" w:styleId="ac">
    <w:name w:val="Дочерний элемент списка"/>
    <w:basedOn w:val="a"/>
    <w:next w:val="a"/>
    <w:uiPriority w:val="99"/>
    <w:rsid w:val="00776849"/>
    <w:pPr>
      <w:ind w:left="240" w:right="300" w:firstLine="0"/>
    </w:pPr>
    <w:rPr>
      <w:color w:val="868381"/>
      <w:sz w:val="20"/>
      <w:szCs w:val="20"/>
    </w:rPr>
  </w:style>
  <w:style w:type="paragraph" w:customStyle="1" w:styleId="ad">
    <w:name w:val="Основное меню (преемственное)"/>
    <w:basedOn w:val="a"/>
    <w:next w:val="a"/>
    <w:uiPriority w:val="99"/>
    <w:rsid w:val="00776849"/>
    <w:rPr>
      <w:rFonts w:ascii="Verdana" w:hAnsi="Verdana" w:cs="Verdana"/>
      <w:sz w:val="22"/>
      <w:szCs w:val="22"/>
    </w:rPr>
  </w:style>
  <w:style w:type="paragraph" w:customStyle="1" w:styleId="ae">
    <w:name w:val="Заголовок"/>
    <w:basedOn w:val="ad"/>
    <w:next w:val="a"/>
    <w:uiPriority w:val="99"/>
    <w:rsid w:val="00776849"/>
    <w:rPr>
      <w:b/>
      <w:bCs/>
      <w:color w:val="0058A9"/>
      <w:shd w:val="clear" w:color="auto" w:fill="F0F0F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7768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77684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4"/>
    <w:uiPriority w:val="99"/>
    <w:rsid w:val="0077684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776849"/>
    <w:pPr>
      <w:ind w:left="1612" w:hanging="892"/>
    </w:pPr>
  </w:style>
  <w:style w:type="character" w:customStyle="1" w:styleId="af3">
    <w:name w:val="Заголовок чужого сообщения"/>
    <w:basedOn w:val="a4"/>
    <w:uiPriority w:val="99"/>
    <w:rsid w:val="0077684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77684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776849"/>
    <w:pPr>
      <w:spacing w:after="0"/>
      <w:jc w:val="left"/>
    </w:pPr>
  </w:style>
  <w:style w:type="paragraph" w:customStyle="1" w:styleId="af6">
    <w:name w:val="Интерактивный заголовок"/>
    <w:basedOn w:val="ae"/>
    <w:next w:val="a"/>
    <w:uiPriority w:val="99"/>
    <w:rsid w:val="0077684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77684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7768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77684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7768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77684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77684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77684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77684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77684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77684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"/>
    <w:uiPriority w:val="99"/>
    <w:rsid w:val="00776849"/>
  </w:style>
  <w:style w:type="paragraph" w:customStyle="1" w:styleId="aff2">
    <w:name w:val="Моноширинный"/>
    <w:basedOn w:val="a"/>
    <w:next w:val="a"/>
    <w:uiPriority w:val="99"/>
    <w:rsid w:val="0077684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4"/>
    <w:uiPriority w:val="99"/>
    <w:rsid w:val="00776849"/>
    <w:rPr>
      <w:rFonts w:cs="Times New Roman"/>
      <w:b/>
      <w:bCs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77684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4"/>
    <w:uiPriority w:val="99"/>
    <w:rsid w:val="00776849"/>
    <w:rPr>
      <w:rFonts w:cs="Times New Roman"/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7"/>
    <w:next w:val="a"/>
    <w:uiPriority w:val="99"/>
    <w:rsid w:val="0077684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77684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77684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776849"/>
    <w:pPr>
      <w:ind w:left="140"/>
    </w:pPr>
  </w:style>
  <w:style w:type="character" w:customStyle="1" w:styleId="affa">
    <w:name w:val="Опечатки"/>
    <w:uiPriority w:val="99"/>
    <w:rsid w:val="00776849"/>
    <w:rPr>
      <w:color w:val="FF0000"/>
    </w:rPr>
  </w:style>
  <w:style w:type="paragraph" w:customStyle="1" w:styleId="affb">
    <w:name w:val="Переменная часть"/>
    <w:basedOn w:val="ad"/>
    <w:next w:val="a"/>
    <w:uiPriority w:val="99"/>
    <w:rsid w:val="0077684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77684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77684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77684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d"/>
    <w:next w:val="a"/>
    <w:uiPriority w:val="99"/>
    <w:rsid w:val="0077684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776849"/>
    <w:pPr>
      <w:ind w:firstLine="0"/>
      <w:jc w:val="left"/>
    </w:pPr>
  </w:style>
  <w:style w:type="paragraph" w:customStyle="1" w:styleId="afff1">
    <w:name w:val="Пример."/>
    <w:basedOn w:val="a7"/>
    <w:next w:val="a"/>
    <w:uiPriority w:val="99"/>
    <w:rsid w:val="00776849"/>
  </w:style>
  <w:style w:type="paragraph" w:customStyle="1" w:styleId="afff2">
    <w:name w:val="Примечание."/>
    <w:basedOn w:val="a7"/>
    <w:next w:val="a"/>
    <w:uiPriority w:val="99"/>
    <w:rsid w:val="00776849"/>
  </w:style>
  <w:style w:type="character" w:customStyle="1" w:styleId="afff3">
    <w:name w:val="Продолжение ссылки"/>
    <w:basedOn w:val="a5"/>
    <w:uiPriority w:val="99"/>
    <w:rsid w:val="00776849"/>
    <w:rPr>
      <w:rFonts w:cs="Times New Roman"/>
      <w:b/>
      <w:bCs/>
      <w:color w:val="auto"/>
    </w:rPr>
  </w:style>
  <w:style w:type="paragraph" w:customStyle="1" w:styleId="afff4">
    <w:name w:val="Словарная статья"/>
    <w:basedOn w:val="a"/>
    <w:next w:val="a"/>
    <w:uiPriority w:val="99"/>
    <w:rsid w:val="00776849"/>
    <w:pPr>
      <w:ind w:right="118" w:firstLine="0"/>
    </w:pPr>
  </w:style>
  <w:style w:type="character" w:customStyle="1" w:styleId="afff5">
    <w:name w:val="Сравнение редакций"/>
    <w:basedOn w:val="a4"/>
    <w:uiPriority w:val="99"/>
    <w:rsid w:val="00776849"/>
    <w:rPr>
      <w:rFonts w:cs="Times New Roman"/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77684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77684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776849"/>
  </w:style>
  <w:style w:type="character" w:customStyle="1" w:styleId="afff9">
    <w:name w:val="Ссылка на утративший силу документ"/>
    <w:basedOn w:val="a5"/>
    <w:uiPriority w:val="99"/>
    <w:rsid w:val="00776849"/>
    <w:rPr>
      <w:rFonts w:cs="Times New Roman"/>
      <w:b/>
      <w:bCs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77684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77684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77684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4"/>
    <w:uiPriority w:val="99"/>
    <w:rsid w:val="00776849"/>
    <w:rPr>
      <w:rFonts w:cs="Times New Roman"/>
      <w:b/>
      <w:bCs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77684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7768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76849"/>
    <w:pPr>
      <w:spacing w:before="300"/>
      <w:ind w:firstLine="0"/>
      <w:jc w:val="left"/>
    </w:pPr>
  </w:style>
  <w:style w:type="character" w:customStyle="1" w:styleId="input1">
    <w:name w:val="input1"/>
    <w:basedOn w:val="a0"/>
    <w:uiPriority w:val="99"/>
    <w:rsid w:val="00B87DD4"/>
    <w:rPr>
      <w:rFonts w:ascii="Arial" w:hAnsi="Arial" w:cs="Arial"/>
      <w:sz w:val="20"/>
      <w:szCs w:val="20"/>
    </w:rPr>
  </w:style>
  <w:style w:type="character" w:customStyle="1" w:styleId="text-body1">
    <w:name w:val="text-body1"/>
    <w:uiPriority w:val="99"/>
    <w:rsid w:val="00A864A8"/>
    <w:rPr>
      <w:rFonts w:ascii="Arial" w:hAnsi="Arial"/>
      <w:sz w:val="20"/>
    </w:rPr>
  </w:style>
  <w:style w:type="character" w:styleId="affff0">
    <w:name w:val="Hyperlink"/>
    <w:basedOn w:val="a0"/>
    <w:uiPriority w:val="99"/>
    <w:unhideWhenUsed/>
    <w:rsid w:val="001A28FE"/>
    <w:rPr>
      <w:rFonts w:cs="Times New Roman"/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604A67"/>
    <w:pPr>
      <w:spacing w:line="274" w:lineRule="exact"/>
      <w:ind w:firstLine="0"/>
      <w:jc w:val="center"/>
    </w:pPr>
    <w:rPr>
      <w:rFonts w:ascii="Times New Roman" w:hAnsi="Times New Roman" w:cs="Times New Roman"/>
    </w:rPr>
  </w:style>
  <w:style w:type="paragraph" w:customStyle="1" w:styleId="Style2">
    <w:name w:val="Style2"/>
    <w:basedOn w:val="a"/>
    <w:uiPriority w:val="99"/>
    <w:rsid w:val="00604A67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uiPriority w:val="99"/>
    <w:rsid w:val="00604A67"/>
    <w:pPr>
      <w:spacing w:line="275" w:lineRule="exact"/>
      <w:ind w:firstLine="725"/>
    </w:pPr>
    <w:rPr>
      <w:rFonts w:ascii="Times New Roman" w:hAnsi="Times New Roman" w:cs="Times New Roman"/>
    </w:rPr>
  </w:style>
  <w:style w:type="paragraph" w:customStyle="1" w:styleId="Style4">
    <w:name w:val="Style4"/>
    <w:basedOn w:val="a"/>
    <w:uiPriority w:val="99"/>
    <w:rsid w:val="00604A67"/>
    <w:pPr>
      <w:spacing w:line="370" w:lineRule="exact"/>
      <w:ind w:firstLine="3595"/>
      <w:jc w:val="left"/>
    </w:pPr>
    <w:rPr>
      <w:rFonts w:ascii="Times New Roman" w:hAnsi="Times New Roman" w:cs="Times New Roman"/>
    </w:rPr>
  </w:style>
  <w:style w:type="paragraph" w:customStyle="1" w:styleId="Style5">
    <w:name w:val="Style5"/>
    <w:basedOn w:val="a"/>
    <w:uiPriority w:val="99"/>
    <w:rsid w:val="00604A67"/>
    <w:pPr>
      <w:spacing w:line="274" w:lineRule="exact"/>
    </w:pPr>
    <w:rPr>
      <w:rFonts w:ascii="Times New Roman" w:hAnsi="Times New Roman" w:cs="Times New Roman"/>
    </w:rPr>
  </w:style>
  <w:style w:type="character" w:customStyle="1" w:styleId="FontStyle11">
    <w:name w:val="Font Style11"/>
    <w:uiPriority w:val="99"/>
    <w:rsid w:val="00604A67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604A67"/>
    <w:rPr>
      <w:rFonts w:ascii="Times New Roman" w:hAnsi="Times New Roman"/>
      <w:sz w:val="22"/>
    </w:rPr>
  </w:style>
  <w:style w:type="table" w:styleId="affff1">
    <w:name w:val="Table Grid"/>
    <w:basedOn w:val="a1"/>
    <w:uiPriority w:val="59"/>
    <w:locked/>
    <w:rsid w:val="00604A67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84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768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768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768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684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684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7684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76849"/>
    <w:rPr>
      <w:rFonts w:cs="Times New Roman"/>
      <w:b/>
      <w:bCs/>
      <w:sz w:val="28"/>
      <w:szCs w:val="28"/>
    </w:rPr>
  </w:style>
  <w:style w:type="paragraph" w:customStyle="1" w:styleId="a3">
    <w:name w:val="Заголовок группы контролов"/>
    <w:basedOn w:val="a"/>
    <w:next w:val="a"/>
    <w:uiPriority w:val="99"/>
    <w:rsid w:val="00776849"/>
    <w:rPr>
      <w:b/>
      <w:bCs/>
      <w:color w:val="000000"/>
    </w:rPr>
  </w:style>
  <w:style w:type="character" w:customStyle="1" w:styleId="a4">
    <w:name w:val="Цветовое выделение"/>
    <w:uiPriority w:val="99"/>
    <w:rsid w:val="00776849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776849"/>
    <w:rPr>
      <w:rFonts w:cs="Times New Roman"/>
      <w:b/>
      <w:bCs/>
      <w:color w:val="auto"/>
    </w:rPr>
  </w:style>
  <w:style w:type="character" w:customStyle="1" w:styleId="a6">
    <w:name w:val="Активная гипертекстовая ссылка"/>
    <w:basedOn w:val="a5"/>
    <w:uiPriority w:val="99"/>
    <w:rsid w:val="00776849"/>
    <w:rPr>
      <w:rFonts w:cs="Times New Roman"/>
      <w:b/>
      <w:bCs/>
      <w:color w:val="auto"/>
      <w:u w:val="single"/>
    </w:rPr>
  </w:style>
  <w:style w:type="paragraph" w:customStyle="1" w:styleId="a7">
    <w:name w:val="Внимание"/>
    <w:basedOn w:val="a"/>
    <w:next w:val="a"/>
    <w:uiPriority w:val="99"/>
    <w:rsid w:val="0077684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8">
    <w:name w:val="Внимание: криминал!!"/>
    <w:basedOn w:val="a7"/>
    <w:next w:val="a"/>
    <w:uiPriority w:val="99"/>
    <w:rsid w:val="00776849"/>
  </w:style>
  <w:style w:type="paragraph" w:customStyle="1" w:styleId="a9">
    <w:name w:val="Внимание: недобросовестность!"/>
    <w:basedOn w:val="a7"/>
    <w:next w:val="a"/>
    <w:uiPriority w:val="99"/>
    <w:rsid w:val="00776849"/>
  </w:style>
  <w:style w:type="character" w:customStyle="1" w:styleId="aa">
    <w:name w:val="Выделение для Базового Поиска"/>
    <w:basedOn w:val="a4"/>
    <w:uiPriority w:val="99"/>
    <w:rsid w:val="00776849"/>
    <w:rPr>
      <w:rFonts w:cs="Times New Roman"/>
      <w:b/>
      <w:bCs/>
      <w:color w:val="0058A9"/>
    </w:rPr>
  </w:style>
  <w:style w:type="character" w:customStyle="1" w:styleId="ab">
    <w:name w:val="Выделение для Базового Поиска (курсив)"/>
    <w:basedOn w:val="aa"/>
    <w:uiPriority w:val="99"/>
    <w:rsid w:val="00776849"/>
    <w:rPr>
      <w:rFonts w:cs="Times New Roman"/>
      <w:b/>
      <w:bCs/>
      <w:i/>
      <w:iCs/>
      <w:color w:val="0058A9"/>
    </w:rPr>
  </w:style>
  <w:style w:type="paragraph" w:customStyle="1" w:styleId="ac">
    <w:name w:val="Дочерний элемент списка"/>
    <w:basedOn w:val="a"/>
    <w:next w:val="a"/>
    <w:uiPriority w:val="99"/>
    <w:rsid w:val="00776849"/>
    <w:pPr>
      <w:ind w:left="240" w:right="300" w:firstLine="0"/>
    </w:pPr>
    <w:rPr>
      <w:color w:val="868381"/>
      <w:sz w:val="20"/>
      <w:szCs w:val="20"/>
    </w:rPr>
  </w:style>
  <w:style w:type="paragraph" w:customStyle="1" w:styleId="ad">
    <w:name w:val="Основное меню (преемственное)"/>
    <w:basedOn w:val="a"/>
    <w:next w:val="a"/>
    <w:uiPriority w:val="99"/>
    <w:rsid w:val="00776849"/>
    <w:rPr>
      <w:rFonts w:ascii="Verdana" w:hAnsi="Verdana" w:cs="Verdana"/>
      <w:sz w:val="22"/>
      <w:szCs w:val="22"/>
    </w:rPr>
  </w:style>
  <w:style w:type="paragraph" w:customStyle="1" w:styleId="ae">
    <w:name w:val="Заголовок"/>
    <w:basedOn w:val="ad"/>
    <w:next w:val="a"/>
    <w:uiPriority w:val="99"/>
    <w:rsid w:val="00776849"/>
    <w:rPr>
      <w:b/>
      <w:bCs/>
      <w:color w:val="0058A9"/>
      <w:shd w:val="clear" w:color="auto" w:fill="F0F0F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7768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77684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4"/>
    <w:uiPriority w:val="99"/>
    <w:rsid w:val="0077684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776849"/>
    <w:pPr>
      <w:ind w:left="1612" w:hanging="892"/>
    </w:pPr>
  </w:style>
  <w:style w:type="character" w:customStyle="1" w:styleId="af3">
    <w:name w:val="Заголовок чужого сообщения"/>
    <w:basedOn w:val="a4"/>
    <w:uiPriority w:val="99"/>
    <w:rsid w:val="0077684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77684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776849"/>
    <w:pPr>
      <w:spacing w:after="0"/>
      <w:jc w:val="left"/>
    </w:pPr>
  </w:style>
  <w:style w:type="paragraph" w:customStyle="1" w:styleId="af6">
    <w:name w:val="Интерактивный заголовок"/>
    <w:basedOn w:val="ae"/>
    <w:next w:val="a"/>
    <w:uiPriority w:val="99"/>
    <w:rsid w:val="0077684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77684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7768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77684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7768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77684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77684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77684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77684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77684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77684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"/>
    <w:uiPriority w:val="99"/>
    <w:rsid w:val="00776849"/>
  </w:style>
  <w:style w:type="paragraph" w:customStyle="1" w:styleId="aff2">
    <w:name w:val="Моноширинный"/>
    <w:basedOn w:val="a"/>
    <w:next w:val="a"/>
    <w:uiPriority w:val="99"/>
    <w:rsid w:val="0077684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4"/>
    <w:uiPriority w:val="99"/>
    <w:rsid w:val="00776849"/>
    <w:rPr>
      <w:rFonts w:cs="Times New Roman"/>
      <w:b/>
      <w:bCs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77684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4"/>
    <w:uiPriority w:val="99"/>
    <w:rsid w:val="00776849"/>
    <w:rPr>
      <w:rFonts w:cs="Times New Roman"/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7"/>
    <w:next w:val="a"/>
    <w:uiPriority w:val="99"/>
    <w:rsid w:val="0077684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77684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77684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776849"/>
    <w:pPr>
      <w:ind w:left="140"/>
    </w:pPr>
  </w:style>
  <w:style w:type="character" w:customStyle="1" w:styleId="affa">
    <w:name w:val="Опечатки"/>
    <w:uiPriority w:val="99"/>
    <w:rsid w:val="00776849"/>
    <w:rPr>
      <w:color w:val="FF0000"/>
    </w:rPr>
  </w:style>
  <w:style w:type="paragraph" w:customStyle="1" w:styleId="affb">
    <w:name w:val="Переменная часть"/>
    <w:basedOn w:val="ad"/>
    <w:next w:val="a"/>
    <w:uiPriority w:val="99"/>
    <w:rsid w:val="0077684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77684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77684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77684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d"/>
    <w:next w:val="a"/>
    <w:uiPriority w:val="99"/>
    <w:rsid w:val="0077684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776849"/>
    <w:pPr>
      <w:ind w:firstLine="0"/>
      <w:jc w:val="left"/>
    </w:pPr>
  </w:style>
  <w:style w:type="paragraph" w:customStyle="1" w:styleId="afff1">
    <w:name w:val="Пример."/>
    <w:basedOn w:val="a7"/>
    <w:next w:val="a"/>
    <w:uiPriority w:val="99"/>
    <w:rsid w:val="00776849"/>
  </w:style>
  <w:style w:type="paragraph" w:customStyle="1" w:styleId="afff2">
    <w:name w:val="Примечание."/>
    <w:basedOn w:val="a7"/>
    <w:next w:val="a"/>
    <w:uiPriority w:val="99"/>
    <w:rsid w:val="00776849"/>
  </w:style>
  <w:style w:type="character" w:customStyle="1" w:styleId="afff3">
    <w:name w:val="Продолжение ссылки"/>
    <w:basedOn w:val="a5"/>
    <w:uiPriority w:val="99"/>
    <w:rsid w:val="00776849"/>
    <w:rPr>
      <w:rFonts w:cs="Times New Roman"/>
      <w:b/>
      <w:bCs/>
      <w:color w:val="auto"/>
    </w:rPr>
  </w:style>
  <w:style w:type="paragraph" w:customStyle="1" w:styleId="afff4">
    <w:name w:val="Словарная статья"/>
    <w:basedOn w:val="a"/>
    <w:next w:val="a"/>
    <w:uiPriority w:val="99"/>
    <w:rsid w:val="00776849"/>
    <w:pPr>
      <w:ind w:right="118" w:firstLine="0"/>
    </w:pPr>
  </w:style>
  <w:style w:type="character" w:customStyle="1" w:styleId="afff5">
    <w:name w:val="Сравнение редакций"/>
    <w:basedOn w:val="a4"/>
    <w:uiPriority w:val="99"/>
    <w:rsid w:val="00776849"/>
    <w:rPr>
      <w:rFonts w:cs="Times New Roman"/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77684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77684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776849"/>
  </w:style>
  <w:style w:type="character" w:customStyle="1" w:styleId="afff9">
    <w:name w:val="Ссылка на утративший силу документ"/>
    <w:basedOn w:val="a5"/>
    <w:uiPriority w:val="99"/>
    <w:rsid w:val="00776849"/>
    <w:rPr>
      <w:rFonts w:cs="Times New Roman"/>
      <w:b/>
      <w:bCs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77684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77684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77684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4"/>
    <w:uiPriority w:val="99"/>
    <w:rsid w:val="00776849"/>
    <w:rPr>
      <w:rFonts w:cs="Times New Roman"/>
      <w:b/>
      <w:bCs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77684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7768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76849"/>
    <w:pPr>
      <w:spacing w:before="300"/>
      <w:ind w:firstLine="0"/>
      <w:jc w:val="left"/>
    </w:pPr>
  </w:style>
  <w:style w:type="character" w:customStyle="1" w:styleId="input1">
    <w:name w:val="input1"/>
    <w:basedOn w:val="a0"/>
    <w:uiPriority w:val="99"/>
    <w:rsid w:val="00B87DD4"/>
    <w:rPr>
      <w:rFonts w:ascii="Arial" w:hAnsi="Arial" w:cs="Arial"/>
      <w:sz w:val="20"/>
      <w:szCs w:val="20"/>
    </w:rPr>
  </w:style>
  <w:style w:type="character" w:customStyle="1" w:styleId="text-body1">
    <w:name w:val="text-body1"/>
    <w:uiPriority w:val="99"/>
    <w:rsid w:val="00A864A8"/>
    <w:rPr>
      <w:rFonts w:ascii="Arial" w:hAnsi="Arial"/>
      <w:sz w:val="20"/>
    </w:rPr>
  </w:style>
  <w:style w:type="character" w:styleId="affff0">
    <w:name w:val="Hyperlink"/>
    <w:basedOn w:val="a0"/>
    <w:uiPriority w:val="99"/>
    <w:unhideWhenUsed/>
    <w:rsid w:val="001A28FE"/>
    <w:rPr>
      <w:rFonts w:cs="Times New Roman"/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604A67"/>
    <w:pPr>
      <w:spacing w:line="274" w:lineRule="exact"/>
      <w:ind w:firstLine="0"/>
      <w:jc w:val="center"/>
    </w:pPr>
    <w:rPr>
      <w:rFonts w:ascii="Times New Roman" w:hAnsi="Times New Roman" w:cs="Times New Roman"/>
    </w:rPr>
  </w:style>
  <w:style w:type="paragraph" w:customStyle="1" w:styleId="Style2">
    <w:name w:val="Style2"/>
    <w:basedOn w:val="a"/>
    <w:uiPriority w:val="99"/>
    <w:rsid w:val="00604A67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uiPriority w:val="99"/>
    <w:rsid w:val="00604A67"/>
    <w:pPr>
      <w:spacing w:line="275" w:lineRule="exact"/>
      <w:ind w:firstLine="725"/>
    </w:pPr>
    <w:rPr>
      <w:rFonts w:ascii="Times New Roman" w:hAnsi="Times New Roman" w:cs="Times New Roman"/>
    </w:rPr>
  </w:style>
  <w:style w:type="paragraph" w:customStyle="1" w:styleId="Style4">
    <w:name w:val="Style4"/>
    <w:basedOn w:val="a"/>
    <w:uiPriority w:val="99"/>
    <w:rsid w:val="00604A67"/>
    <w:pPr>
      <w:spacing w:line="370" w:lineRule="exact"/>
      <w:ind w:firstLine="3595"/>
      <w:jc w:val="left"/>
    </w:pPr>
    <w:rPr>
      <w:rFonts w:ascii="Times New Roman" w:hAnsi="Times New Roman" w:cs="Times New Roman"/>
    </w:rPr>
  </w:style>
  <w:style w:type="paragraph" w:customStyle="1" w:styleId="Style5">
    <w:name w:val="Style5"/>
    <w:basedOn w:val="a"/>
    <w:uiPriority w:val="99"/>
    <w:rsid w:val="00604A67"/>
    <w:pPr>
      <w:spacing w:line="274" w:lineRule="exact"/>
    </w:pPr>
    <w:rPr>
      <w:rFonts w:ascii="Times New Roman" w:hAnsi="Times New Roman" w:cs="Times New Roman"/>
    </w:rPr>
  </w:style>
  <w:style w:type="character" w:customStyle="1" w:styleId="FontStyle11">
    <w:name w:val="Font Style11"/>
    <w:uiPriority w:val="99"/>
    <w:rsid w:val="00604A67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604A67"/>
    <w:rPr>
      <w:rFonts w:ascii="Times New Roman" w:hAnsi="Times New Roman"/>
      <w:sz w:val="22"/>
    </w:rPr>
  </w:style>
  <w:style w:type="table" w:styleId="affff1">
    <w:name w:val="Table Grid"/>
    <w:basedOn w:val="a1"/>
    <w:uiPriority w:val="59"/>
    <w:locked/>
    <w:rsid w:val="00604A67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НПП "Гарант-Сервис"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НПП "Гарант-Сервис"</dc:creator>
  <dc:description>Документ экспортирован из системы ГАРАНТ</dc:description>
  <cp:lastModifiedBy>Александр Фасахов</cp:lastModifiedBy>
  <cp:revision>3</cp:revision>
  <cp:lastPrinted>2017-05-30T11:40:00Z</cp:lastPrinted>
  <dcterms:created xsi:type="dcterms:W3CDTF">2026-04-03T06:04:00Z</dcterms:created>
  <dcterms:modified xsi:type="dcterms:W3CDTF">2026-04-03T06:08:00Z</dcterms:modified>
</cp:coreProperties>
</file>