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Общество с ограниченной ответственностью "Банк Корпоративного Финансирования"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РАД-455139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21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276839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7 - </w:t>
      </w:r>
      <w:r w:rsidRPr="005F498E" w:rsidR="005F498E">
        <w:t>Сервер PowerEdge R650xs 2*Intel Xeon Silver 4314, без жестких дисков, Москва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19.08.2026 - 24.08.2026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613 892.70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26.08.2026 - 28.08.2026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552 503.43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30.08.2026 - 31.08.2026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491 114.16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02.09.2026 - 03.09.2026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429 724.89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05.09.2026 - 06.09.2026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368 335.62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08.09.2026 - 09.09.2026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306 946.35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11.09.2026 - 12.09.2026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245 557.08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184 167.81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122 778.54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20.09.2026 - 21.09.2026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61 389.27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23.09.2026 - 24.09.2026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61.39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107014, г Москва, р-н Сокольники, ул Стромынка, д 4 к 1, офис 401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419018-ИД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17.09.2026 - 18.09.2026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18.09.2026 г. в 13:06:36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123 500.00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ОБЩЕСТВО С ОГРАНИЧЕННОЙ ОТВЕТСТВЕННОСТЬЮ "ДЕПОЗИТАРНЫЕ И КОРПОРАТИВНЫЕ ТЕХНОЛОГИИ"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7729520219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107014, г Москва, р-н Сокольники, ул Стромынка, д 4 к 1, офис 401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Бушин Игорь Валентинович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18.09.2026 г. в 13:06:36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123 500.00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18 416.78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