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A45" w:rsidRDefault="001F4A45">
      <w:pPr>
        <w:ind w:firstLine="720"/>
        <w:jc w:val="both"/>
        <w:rPr>
          <w:sz w:val="28"/>
          <w:szCs w:val="28"/>
        </w:rPr>
      </w:pPr>
    </w:p>
    <w:p w:rsidR="001F4A45" w:rsidRDefault="001F4A45">
      <w:pPr>
        <w:pStyle w:val="a8"/>
        <w:rPr>
          <w:sz w:val="24"/>
          <w:szCs w:val="24"/>
        </w:rPr>
      </w:pPr>
      <w:r>
        <w:rPr>
          <w:sz w:val="24"/>
          <w:szCs w:val="24"/>
        </w:rPr>
        <w:t>Договор о внесении задатка</w:t>
      </w:r>
    </w:p>
    <w:p w:rsidR="001F4A45" w:rsidRDefault="001F4A45">
      <w:pPr>
        <w:pStyle w:val="a8"/>
        <w:rPr>
          <w:sz w:val="24"/>
          <w:szCs w:val="24"/>
        </w:rPr>
      </w:pPr>
      <w:r>
        <w:rPr>
          <w:sz w:val="24"/>
          <w:szCs w:val="24"/>
        </w:rPr>
        <w:t>№ _____________</w:t>
      </w:r>
    </w:p>
    <w:p w:rsidR="001F4A45" w:rsidRDefault="001F4A45">
      <w:pPr>
        <w:pStyle w:val="a8"/>
        <w:rPr>
          <w:sz w:val="24"/>
          <w:szCs w:val="24"/>
        </w:rPr>
      </w:pPr>
    </w:p>
    <w:p w:rsidR="001F4A45" w:rsidRDefault="001F4A45">
      <w:pPr>
        <w:tabs>
          <w:tab w:val="right" w:pos="9099"/>
        </w:tabs>
      </w:pPr>
      <w:r>
        <w:t xml:space="preserve">г. </w:t>
      </w:r>
      <w:r w:rsidR="00651B57">
        <w:t>М</w:t>
      </w:r>
      <w:r w:rsidR="00CC5179">
        <w:t>осква</w:t>
      </w:r>
      <w:r w:rsidR="00CC5179">
        <w:tab/>
        <w:t>«____»_______________ 2022</w:t>
      </w:r>
      <w:r w:rsidR="00C01332">
        <w:t xml:space="preserve"> </w:t>
      </w:r>
      <w:r w:rsidR="009549FF">
        <w:t xml:space="preserve"> </w:t>
      </w:r>
      <w:r>
        <w:t>года.</w:t>
      </w:r>
    </w:p>
    <w:p w:rsidR="001F4A45" w:rsidRDefault="001F4A45"/>
    <w:p w:rsidR="001F4A45" w:rsidRPr="00651B57" w:rsidRDefault="0058261B">
      <w:pPr>
        <w:ind w:firstLine="708"/>
        <w:jc w:val="both"/>
      </w:pPr>
      <w:r w:rsidRPr="00651B57">
        <w:rPr>
          <w:b/>
        </w:rPr>
        <w:t>Егорин Сергей Владимирович</w:t>
      </w:r>
      <w:r w:rsidRPr="00651B57">
        <w:t>, действующий</w:t>
      </w:r>
      <w:r w:rsidR="001F4A45" w:rsidRPr="00651B57">
        <w:t xml:space="preserve"> на основании</w:t>
      </w:r>
      <w:r w:rsidRPr="00651B57">
        <w:t xml:space="preserve">: </w:t>
      </w:r>
      <w:r w:rsidR="00A92665">
        <w:rPr>
          <w:sz w:val="21"/>
          <w:szCs w:val="21"/>
        </w:rPr>
        <w:t>Решения Арбитражного суда Москов</w:t>
      </w:r>
      <w:r w:rsidR="00A92665" w:rsidRPr="00224A16">
        <w:t xml:space="preserve">ской области от </w:t>
      </w:r>
      <w:r w:rsidR="00224A16" w:rsidRPr="00224A16">
        <w:t>20.02.24 г. по делу №А40-86949/23</w:t>
      </w:r>
      <w:r w:rsidR="001F4A45" w:rsidRPr="00224A16">
        <w:t>, имен</w:t>
      </w:r>
      <w:r w:rsidR="001F4A45" w:rsidRPr="00651B57">
        <w:t xml:space="preserve">уемый в дальнейшем </w:t>
      </w:r>
      <w:r w:rsidR="001F4A45" w:rsidRPr="00651B57">
        <w:rPr>
          <w:b/>
          <w:bCs/>
        </w:rPr>
        <w:t>«Организатор торгов»</w:t>
      </w:r>
      <w:r w:rsidR="001F4A45" w:rsidRPr="00651B57">
        <w:t>, с одной стороны, и</w:t>
      </w:r>
    </w:p>
    <w:p w:rsidR="001F4A45" w:rsidRDefault="001F4A45">
      <w:pPr>
        <w:ind w:firstLine="708"/>
        <w:jc w:val="both"/>
      </w:pPr>
      <w:r>
        <w:t>____________________________________</w:t>
      </w:r>
      <w:proofErr w:type="gramStart"/>
      <w:r>
        <w:t>_,в</w:t>
      </w:r>
      <w:proofErr w:type="gramEnd"/>
      <w:r>
        <w:t xml:space="preserve"> лице ________________________ действующего на основании  ___</w:t>
      </w:r>
      <w:r w:rsidR="009549FF">
        <w:t>_____</w:t>
      </w:r>
      <w:r>
        <w:t xml:space="preserve">_________________, именуемый в дальнейшем </w:t>
      </w:r>
      <w:r>
        <w:rPr>
          <w:b/>
          <w:bCs/>
        </w:rPr>
        <w:t>«</w:t>
      </w:r>
      <w:r w:rsidR="00BE0472">
        <w:rPr>
          <w:b/>
          <w:bCs/>
        </w:rPr>
        <w:t>Заявитель</w:t>
      </w:r>
      <w:r>
        <w:rPr>
          <w:b/>
          <w:bCs/>
        </w:rPr>
        <w:t>»</w:t>
      </w:r>
      <w:r>
        <w:t>, с другой стороны, совместно именуемые «Стороны», заключили настоящ</w:t>
      </w:r>
      <w:r w:rsidR="003F3231">
        <w:t>ий</w:t>
      </w:r>
      <w:r>
        <w:t xml:space="preserve"> </w:t>
      </w:r>
      <w:r w:rsidR="003F3231">
        <w:t>Договор</w:t>
      </w:r>
      <w:r>
        <w:t xml:space="preserve"> о нижеследующем.</w:t>
      </w:r>
    </w:p>
    <w:p w:rsidR="001F4A45" w:rsidRDefault="001F4A45">
      <w:pPr>
        <w:ind w:firstLine="708"/>
        <w:jc w:val="both"/>
      </w:pPr>
    </w:p>
    <w:p w:rsidR="001F4A45" w:rsidRDefault="001F4A45">
      <w:pPr>
        <w:ind w:firstLine="567"/>
        <w:jc w:val="both"/>
      </w:pPr>
      <w:r>
        <w:t xml:space="preserve">1. В подтверждение своего намерения принять участие в открытых торгах в электронной форме лотом № </w:t>
      </w:r>
      <w:r w:rsidR="00B537B3">
        <w:t>______</w:t>
      </w:r>
      <w:r>
        <w:t>, проводимых в порядке и на условиях, указанных в извещении о проведении торгов (далее – Изве</w:t>
      </w:r>
      <w:r w:rsidR="0040697E">
        <w:t>щение), опубликованном в Едином Федеральном Реестре Сведений о Банкротстве</w:t>
      </w:r>
      <w:r>
        <w:t xml:space="preserve"> №________ от «____» ______________ года, </w:t>
      </w:r>
      <w:r w:rsidR="00BE0472">
        <w:t>Заявитель</w:t>
      </w:r>
      <w:r>
        <w:t xml:space="preserve"> вносит задаток в размере  _________ (_________</w:t>
      </w:r>
      <w:r w:rsidR="009549FF">
        <w:t>_______________________</w:t>
      </w:r>
      <w:r>
        <w:t xml:space="preserve">_____) </w:t>
      </w:r>
      <w:proofErr w:type="spellStart"/>
      <w:r>
        <w:t>рублей</w:t>
      </w:r>
      <w:r w:rsidR="009549FF">
        <w:t>_____копеек</w:t>
      </w:r>
      <w:proofErr w:type="spellEnd"/>
      <w:r>
        <w:t xml:space="preserve">, что составляет </w:t>
      </w:r>
      <w:r w:rsidR="0040697E">
        <w:t>10%__</w:t>
      </w:r>
      <w:r>
        <w:t>(</w:t>
      </w:r>
      <w:r w:rsidR="0040697E">
        <w:t>десять</w:t>
      </w:r>
      <w:r>
        <w:t>) процентов от начальной цены лота, составляющей ____</w:t>
      </w:r>
      <w:r w:rsidR="009549FF">
        <w:t>_________________________</w:t>
      </w:r>
      <w:r>
        <w:t xml:space="preserve">_ (__________) </w:t>
      </w:r>
      <w:proofErr w:type="spellStart"/>
      <w:r>
        <w:t>рублей</w:t>
      </w:r>
      <w:r w:rsidR="009549FF">
        <w:t>_____копеек</w:t>
      </w:r>
      <w:proofErr w:type="spellEnd"/>
      <w:r>
        <w:t>.</w:t>
      </w:r>
    </w:p>
    <w:p w:rsidR="00224A16" w:rsidRPr="00224A16" w:rsidRDefault="001F4A45" w:rsidP="00224A16">
      <w:pPr>
        <w:tabs>
          <w:tab w:val="left" w:pos="1418"/>
        </w:tabs>
        <w:ind w:right="-7" w:firstLine="851"/>
        <w:jc w:val="both"/>
      </w:pPr>
      <w:r>
        <w:t xml:space="preserve">2. </w:t>
      </w:r>
      <w:r w:rsidR="00BE0472" w:rsidRPr="00224A16">
        <w:t>Заявитель</w:t>
      </w:r>
      <w:r w:rsidRPr="00224A16">
        <w:t xml:space="preserve"> обязуется внести задаток </w:t>
      </w:r>
      <w:r w:rsidR="005F35EE" w:rsidRPr="00224A16">
        <w:t>в порядке и на условиях, указанных в извещении о проведении торгов</w:t>
      </w:r>
      <w:r w:rsidRPr="00224A16">
        <w:t xml:space="preserve">. Датой внесения задатка считается дата зачисления суммы задатка на счет Организатора торгов, по следующим реквизитам: Получатель </w:t>
      </w:r>
      <w:r w:rsidR="0058261B" w:rsidRPr="00224A16">
        <w:t>–</w:t>
      </w:r>
      <w:r w:rsidRPr="00224A16">
        <w:t xml:space="preserve"> </w:t>
      </w:r>
      <w:r w:rsidR="00224A16" w:rsidRPr="00224A16">
        <w:t>ООО "Горизонт кино"</w:t>
      </w:r>
      <w:r w:rsidR="00A92665" w:rsidRPr="00224A16">
        <w:t>,</w:t>
      </w:r>
      <w:r w:rsidR="00224A16" w:rsidRPr="00224A16">
        <w:t xml:space="preserve"> </w:t>
      </w:r>
      <w:r w:rsidR="00224A16" w:rsidRPr="00224A16">
        <w:t>ИНН7716690679, ОГРН111774643017</w:t>
      </w:r>
      <w:r w:rsidR="00A92665" w:rsidRPr="00224A16">
        <w:t xml:space="preserve">, </w:t>
      </w:r>
      <w:bookmarkStart w:id="0" w:name="_GoBack"/>
      <w:r w:rsidR="00224A16" w:rsidRPr="00224A16">
        <w:t>КПП 774301001</w:t>
      </w:r>
      <w:bookmarkEnd w:id="0"/>
      <w:r w:rsidR="00A92665" w:rsidRPr="00224A16">
        <w:t xml:space="preserve">, р/с </w:t>
      </w:r>
      <w:r w:rsidR="00224A16" w:rsidRPr="00224A16">
        <w:t>40702810712010737377</w:t>
      </w:r>
      <w:r w:rsidR="00A92665" w:rsidRPr="00224A16">
        <w:t xml:space="preserve"> в </w:t>
      </w:r>
      <w:r w:rsidR="00224A16" w:rsidRPr="00224A16">
        <w:t>Филиал "Корпоративный" ПАО "</w:t>
      </w:r>
      <w:proofErr w:type="spellStart"/>
      <w:r w:rsidR="00224A16" w:rsidRPr="00224A16">
        <w:t>Совкомбанк</w:t>
      </w:r>
      <w:proofErr w:type="spellEnd"/>
      <w:r w:rsidR="00224A16" w:rsidRPr="00224A16">
        <w:t>" г. Москва, к/с 30101810445250000360 БИК: 044525360.</w:t>
      </w:r>
    </w:p>
    <w:p w:rsidR="001F4A45" w:rsidRDefault="00A92665">
      <w:pPr>
        <w:tabs>
          <w:tab w:val="left" w:pos="1418"/>
        </w:tabs>
        <w:ind w:right="-7" w:firstLine="851"/>
        <w:jc w:val="both"/>
      </w:pPr>
      <w:r w:rsidRPr="00A92665">
        <w:t xml:space="preserve">.  </w:t>
      </w:r>
      <w:r w:rsidR="001F4A45" w:rsidRPr="00A92665">
        <w:t>3. В случае</w:t>
      </w:r>
      <w:r w:rsidR="001F4A45">
        <w:t xml:space="preserve"> признания торгов несостоявшимися, Организатор торгов обязуется возвратить </w:t>
      </w:r>
      <w:r w:rsidR="00BE0472">
        <w:t>Заявителю</w:t>
      </w:r>
      <w:r w:rsidR="001F4A45">
        <w:t xml:space="preserve"> внесенный задаток в течение 5 (Пяти) рабочих дней с даты проведения торгов.</w:t>
      </w:r>
    </w:p>
    <w:p w:rsidR="001F4A45" w:rsidRDefault="001F4A45">
      <w:pPr>
        <w:tabs>
          <w:tab w:val="left" w:pos="1418"/>
        </w:tabs>
        <w:ind w:right="-7" w:firstLine="851"/>
        <w:jc w:val="both"/>
      </w:pPr>
      <w:r>
        <w:t xml:space="preserve">4. Если </w:t>
      </w:r>
      <w:r w:rsidR="00BE0472">
        <w:t>Заявитель</w:t>
      </w:r>
      <w:r>
        <w:t xml:space="preserve"> принял участие в торгах, но по результатам торгов не был признан </w:t>
      </w:r>
      <w:r w:rsidR="00E72EE7">
        <w:t>П</w:t>
      </w:r>
      <w:r>
        <w:t xml:space="preserve">обедителем, Организатор торгов обязуется вернуть </w:t>
      </w:r>
      <w:r w:rsidR="00BE0472">
        <w:t>Заявителю</w:t>
      </w:r>
      <w:r>
        <w:t xml:space="preserve"> внесенный им задаток в течение 5 (Пяти) рабочих дней со дня проведения торгов.</w:t>
      </w:r>
    </w:p>
    <w:p w:rsidR="001F4A45" w:rsidRDefault="001F4A45">
      <w:pPr>
        <w:pStyle w:val="a7"/>
        <w:tabs>
          <w:tab w:val="left" w:pos="1418"/>
        </w:tabs>
        <w:spacing w:line="240" w:lineRule="auto"/>
        <w:ind w:right="-7" w:firstLine="851"/>
        <w:rPr>
          <w:sz w:val="24"/>
          <w:szCs w:val="24"/>
        </w:rPr>
      </w:pPr>
      <w:r>
        <w:rPr>
          <w:sz w:val="24"/>
          <w:szCs w:val="24"/>
        </w:rPr>
        <w:t>5. 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</w:t>
      </w:r>
    </w:p>
    <w:p w:rsidR="001F4A45" w:rsidRDefault="001F4A45">
      <w:pPr>
        <w:tabs>
          <w:tab w:val="left" w:pos="1418"/>
        </w:tabs>
        <w:ind w:right="-7" w:firstLine="851"/>
        <w:jc w:val="both"/>
      </w:pPr>
      <w:r>
        <w:t xml:space="preserve">6. В случае победы </w:t>
      </w:r>
      <w:r w:rsidR="00BE0472">
        <w:t>Заявителя</w:t>
      </w:r>
      <w:r>
        <w:t xml:space="preserve">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:rsidR="001F4A45" w:rsidRDefault="001F4A45">
      <w:pPr>
        <w:tabs>
          <w:tab w:val="left" w:pos="1418"/>
        </w:tabs>
        <w:ind w:right="-7" w:firstLine="851"/>
        <w:jc w:val="both"/>
      </w:pPr>
      <w:r>
        <w:t xml:space="preserve">7. В случае если </w:t>
      </w:r>
      <w:r w:rsidR="00BE0472">
        <w:t>Заявитель</w:t>
      </w:r>
      <w:r>
        <w:t xml:space="preserve">, признанный Победителем торгов, не исполнит своих обязательств, оговоренных в настоящем </w:t>
      </w:r>
      <w:r w:rsidR="003F3231">
        <w:t>Договоре</w:t>
      </w:r>
      <w:r>
        <w:t>, Организатор торгов освобождается от всех обязательств, связанных с проведением торгов.</w:t>
      </w:r>
    </w:p>
    <w:p w:rsidR="00BE0472" w:rsidRPr="00BE0472" w:rsidRDefault="00BE0472" w:rsidP="00BE0472">
      <w:pPr>
        <w:tabs>
          <w:tab w:val="left" w:pos="1418"/>
        </w:tabs>
        <w:ind w:right="-7" w:firstLine="851"/>
        <w:jc w:val="both"/>
      </w:pPr>
      <w:r>
        <w:t xml:space="preserve">8. </w:t>
      </w:r>
      <w:r w:rsidRPr="00BE0472">
        <w:t>Возврат задатка осуществляется по реквизитам, указанным в пункте 16 настоящего Договора.</w:t>
      </w:r>
    </w:p>
    <w:p w:rsidR="00BE0472" w:rsidRPr="00BE0472" w:rsidRDefault="00BE0472" w:rsidP="00BE0472">
      <w:pPr>
        <w:tabs>
          <w:tab w:val="left" w:pos="1418"/>
        </w:tabs>
        <w:ind w:right="-7" w:firstLine="851"/>
        <w:jc w:val="both"/>
      </w:pPr>
      <w:r w:rsidRPr="00BE0472">
        <w:t>9. Заявитель обязан незамедлительно информировать Организатора об изменении своих банковских реквизитов. В случае изменения указанных сведений, Заявитель, надлежащим образом и своевременно не уведомивший об этом Организатора, несет риск совершения Организатором юридически значимых действий по указанным в пункте 16 настоящего Договора реквизитам.</w:t>
      </w:r>
    </w:p>
    <w:p w:rsidR="00BE0472" w:rsidRPr="00BE0472" w:rsidRDefault="00BE0472" w:rsidP="00BE0472">
      <w:pPr>
        <w:tabs>
          <w:tab w:val="left" w:pos="1418"/>
        </w:tabs>
        <w:ind w:right="-7" w:firstLine="851"/>
        <w:jc w:val="both"/>
      </w:pPr>
      <w:r w:rsidRPr="00BE0472">
        <w:t xml:space="preserve">10. Изменение реквизитов сторон для перечисления денежных средств оформляется дополнительным соглашением к настоящему Договору. Реквизиты должны </w:t>
      </w:r>
      <w:r w:rsidRPr="00BE0472">
        <w:lastRenderedPageBreak/>
        <w:t>быть направлены в адрес Организатора торгов путем направления заказного письма с простым уведомлением или курьерской службой по адресу, указанному в пункте 16 настоящего Договора. 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:rsidR="00BE0472" w:rsidRDefault="00BE0472" w:rsidP="00BE0472">
      <w:pPr>
        <w:tabs>
          <w:tab w:val="left" w:pos="1418"/>
        </w:tabs>
        <w:ind w:right="-7" w:firstLine="851"/>
        <w:jc w:val="both"/>
      </w:pPr>
      <w:r w:rsidRPr="00BE0472">
        <w:t>11. В случае отсутствия реквизитов Заявителя для возврата задатков, возврат производится в течение 5 (Пяти) рабочих дней с даты предоставления Заявителем необходимых реквизитов.</w:t>
      </w:r>
    </w:p>
    <w:p w:rsidR="001F4A45" w:rsidRDefault="00BE0472" w:rsidP="00D255BE">
      <w:pPr>
        <w:tabs>
          <w:tab w:val="left" w:pos="1418"/>
        </w:tabs>
        <w:ind w:right="-7" w:firstLine="851"/>
        <w:jc w:val="both"/>
      </w:pPr>
      <w:r>
        <w:t>12</w:t>
      </w:r>
      <w:r w:rsidR="00D255BE">
        <w:t xml:space="preserve">. </w:t>
      </w:r>
      <w:r w:rsidR="001F4A45">
        <w:t xml:space="preserve">Во всем ином, что не урегулировано настоящим </w:t>
      </w:r>
      <w:r w:rsidR="003F3231">
        <w:t>Договором</w:t>
      </w:r>
      <w:r w:rsidR="001F4A45">
        <w:t>, Стороны руководствуются действующим законодательством Российской Федерации.</w:t>
      </w:r>
    </w:p>
    <w:p w:rsidR="001F4A45" w:rsidRDefault="00BE0472">
      <w:pPr>
        <w:tabs>
          <w:tab w:val="left" w:pos="1418"/>
        </w:tabs>
        <w:ind w:right="-7" w:firstLine="851"/>
        <w:jc w:val="both"/>
      </w:pPr>
      <w:r>
        <w:t>13</w:t>
      </w:r>
      <w:r w:rsidR="001F4A45">
        <w:t xml:space="preserve">. Все споры между Сторонами, возникающие из настоящего </w:t>
      </w:r>
      <w:r w:rsidR="003F3231">
        <w:t>Договора</w:t>
      </w:r>
      <w:r w:rsidR="001F4A45">
        <w:t>, подлежат рассмотрению в Арбитражном суде г. Москвы.</w:t>
      </w:r>
    </w:p>
    <w:p w:rsidR="001F4A45" w:rsidRDefault="001F4A45">
      <w:pPr>
        <w:tabs>
          <w:tab w:val="left" w:pos="1418"/>
        </w:tabs>
        <w:ind w:right="-7" w:firstLine="851"/>
        <w:jc w:val="both"/>
      </w:pPr>
      <w:r>
        <w:t>1</w:t>
      </w:r>
      <w:r w:rsidR="00BE0472">
        <w:t>4</w:t>
      </w:r>
      <w:r>
        <w:t>. Настоящ</w:t>
      </w:r>
      <w:r w:rsidR="003F3231">
        <w:t>ий</w:t>
      </w:r>
      <w:r>
        <w:t xml:space="preserve"> </w:t>
      </w:r>
      <w:r w:rsidR="003F3231">
        <w:t>Договор</w:t>
      </w:r>
      <w:r>
        <w:t xml:space="preserve"> составлено в 2-х экземплярах, имеющих равную юридическую силу, по одному для каждой из Сторон.</w:t>
      </w:r>
    </w:p>
    <w:p w:rsidR="001F4A45" w:rsidRDefault="001F4A45">
      <w:pPr>
        <w:tabs>
          <w:tab w:val="left" w:pos="1418"/>
        </w:tabs>
        <w:ind w:right="-7" w:firstLine="851"/>
        <w:jc w:val="both"/>
      </w:pPr>
      <w:r>
        <w:t>1</w:t>
      </w:r>
      <w:r w:rsidR="00BE0472">
        <w:t>5</w:t>
      </w:r>
      <w:r>
        <w:t>. Настоящ</w:t>
      </w:r>
      <w:r w:rsidR="003F3231">
        <w:t>ий</w:t>
      </w:r>
      <w:r>
        <w:t xml:space="preserve"> </w:t>
      </w:r>
      <w:r w:rsidR="003F3231">
        <w:t>Договор</w:t>
      </w:r>
      <w:r>
        <w:t xml:space="preserve"> вступает в силу с момента его подписания Сторонами и действует до момента выполнения Сторонами их обязательств по настоящему </w:t>
      </w:r>
      <w:r w:rsidR="003F3231">
        <w:t>Договору</w:t>
      </w:r>
      <w:r>
        <w:t>.</w:t>
      </w:r>
    </w:p>
    <w:p w:rsidR="001F4A45" w:rsidRDefault="001F4A45">
      <w:pPr>
        <w:jc w:val="center"/>
      </w:pPr>
    </w:p>
    <w:p w:rsidR="001F4A45" w:rsidRDefault="00BE0472">
      <w:pPr>
        <w:jc w:val="center"/>
        <w:rPr>
          <w:b/>
        </w:rPr>
      </w:pPr>
      <w:r>
        <w:rPr>
          <w:b/>
        </w:rPr>
        <w:t>16.</w:t>
      </w:r>
      <w:r w:rsidR="001F4A45">
        <w:rPr>
          <w:b/>
        </w:rPr>
        <w:t>Юридические адреса и банковские реквизиты сторон</w:t>
      </w:r>
    </w:p>
    <w:p w:rsidR="001F4A45" w:rsidRDefault="001F4A45">
      <w:pPr>
        <w:jc w:val="center"/>
        <w:rPr>
          <w:b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132"/>
        <w:gridCol w:w="4959"/>
      </w:tblGrid>
      <w:tr w:rsidR="001F4A45">
        <w:trPr>
          <w:jc w:val="center"/>
        </w:trPr>
        <w:tc>
          <w:tcPr>
            <w:tcW w:w="5132" w:type="dxa"/>
          </w:tcPr>
          <w:p w:rsidR="001F4A45" w:rsidRDefault="001F4A45">
            <w:pPr>
              <w:snapToGrid w:val="0"/>
              <w:rPr>
                <w:b/>
              </w:rPr>
            </w:pPr>
            <w:r>
              <w:rPr>
                <w:b/>
              </w:rPr>
              <w:t>Организатор торгов:</w:t>
            </w:r>
          </w:p>
          <w:p w:rsidR="0058261B" w:rsidRDefault="0058261B">
            <w:pPr>
              <w:snapToGrid w:val="0"/>
              <w:rPr>
                <w:b/>
              </w:rPr>
            </w:pPr>
            <w:r>
              <w:rPr>
                <w:b/>
              </w:rPr>
              <w:t>Егорин Сергей Владимирович</w:t>
            </w:r>
          </w:p>
          <w:p w:rsidR="001F4A45" w:rsidRDefault="001F4A45" w:rsidP="0058261B">
            <w:bookmarkStart w:id="1" w:name="ctl00_ContentPlaceHolderStyle_LabelText"/>
            <w:bookmarkEnd w:id="1"/>
          </w:p>
        </w:tc>
        <w:tc>
          <w:tcPr>
            <w:tcW w:w="4959" w:type="dxa"/>
          </w:tcPr>
          <w:p w:rsidR="001F4A45" w:rsidRDefault="00D60F2E">
            <w:pPr>
              <w:snapToGrid w:val="0"/>
              <w:rPr>
                <w:b/>
              </w:rPr>
            </w:pPr>
            <w:r>
              <w:rPr>
                <w:b/>
              </w:rPr>
              <w:t>Заявитель</w:t>
            </w:r>
            <w:r w:rsidR="001F4A45">
              <w:rPr>
                <w:b/>
              </w:rPr>
              <w:t>:</w:t>
            </w:r>
          </w:p>
          <w:p w:rsidR="001F4A45" w:rsidRDefault="001F4A45"/>
          <w:p w:rsidR="001F4A45" w:rsidRDefault="001F4A45"/>
          <w:p w:rsidR="001F4A45" w:rsidRDefault="001F4A45"/>
          <w:p w:rsidR="001F4A45" w:rsidRDefault="001F4A45"/>
          <w:p w:rsidR="00B537B3" w:rsidRDefault="00B537B3"/>
          <w:p w:rsidR="009549FF" w:rsidRDefault="009549FF"/>
          <w:p w:rsidR="001F4A45" w:rsidRDefault="001F4A45"/>
          <w:p w:rsidR="00C01332" w:rsidRDefault="00C01332"/>
          <w:p w:rsidR="00C01332" w:rsidRDefault="00C01332"/>
          <w:p w:rsidR="001F4A45" w:rsidRDefault="001F4A45"/>
          <w:p w:rsidR="001F4A45" w:rsidRDefault="001F4A45">
            <w:r>
              <w:t>_____________  /______________/</w:t>
            </w:r>
          </w:p>
        </w:tc>
      </w:tr>
    </w:tbl>
    <w:p w:rsidR="001F4A45" w:rsidRDefault="001F4A45">
      <w:pPr>
        <w:jc w:val="both"/>
      </w:pPr>
    </w:p>
    <w:sectPr w:rsidR="001F4A45" w:rsidSect="006F111C">
      <w:footnotePr>
        <w:pos w:val="beneathText"/>
      </w:footnotePr>
      <w:pgSz w:w="11905" w:h="16837"/>
      <w:pgMar w:top="1134" w:right="1106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7B3"/>
    <w:rsid w:val="0001622B"/>
    <w:rsid w:val="00104C64"/>
    <w:rsid w:val="001B5776"/>
    <w:rsid w:val="001F35A8"/>
    <w:rsid w:val="001F48CA"/>
    <w:rsid w:val="001F4A45"/>
    <w:rsid w:val="00224A16"/>
    <w:rsid w:val="002C5EDB"/>
    <w:rsid w:val="00353175"/>
    <w:rsid w:val="00367968"/>
    <w:rsid w:val="003864C0"/>
    <w:rsid w:val="003B7476"/>
    <w:rsid w:val="003E71D6"/>
    <w:rsid w:val="003F3231"/>
    <w:rsid w:val="0040697E"/>
    <w:rsid w:val="00412198"/>
    <w:rsid w:val="00451D3B"/>
    <w:rsid w:val="0058261B"/>
    <w:rsid w:val="005A7778"/>
    <w:rsid w:val="005F35EE"/>
    <w:rsid w:val="005F7593"/>
    <w:rsid w:val="0064483B"/>
    <w:rsid w:val="00651B57"/>
    <w:rsid w:val="00665642"/>
    <w:rsid w:val="006F111C"/>
    <w:rsid w:val="00786966"/>
    <w:rsid w:val="007B0AD9"/>
    <w:rsid w:val="008446DA"/>
    <w:rsid w:val="00850A5A"/>
    <w:rsid w:val="00851190"/>
    <w:rsid w:val="009441B5"/>
    <w:rsid w:val="009549FF"/>
    <w:rsid w:val="00956A09"/>
    <w:rsid w:val="009916AA"/>
    <w:rsid w:val="00A92665"/>
    <w:rsid w:val="00AA3662"/>
    <w:rsid w:val="00B537B3"/>
    <w:rsid w:val="00B64517"/>
    <w:rsid w:val="00BE0472"/>
    <w:rsid w:val="00BE3AEF"/>
    <w:rsid w:val="00C01332"/>
    <w:rsid w:val="00CC5179"/>
    <w:rsid w:val="00D255BE"/>
    <w:rsid w:val="00D60F2E"/>
    <w:rsid w:val="00E72EE7"/>
    <w:rsid w:val="00EE02C1"/>
    <w:rsid w:val="00F35505"/>
    <w:rsid w:val="00F5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A2DC9069-5811-4197-B275-01205E7C3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11C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6F111C"/>
  </w:style>
  <w:style w:type="character" w:customStyle="1" w:styleId="2">
    <w:name w:val="Основной шрифт абзаца2"/>
    <w:rsid w:val="006F111C"/>
  </w:style>
  <w:style w:type="character" w:customStyle="1" w:styleId="1">
    <w:name w:val="Основной шрифт абзаца1"/>
    <w:rsid w:val="006F111C"/>
  </w:style>
  <w:style w:type="character" w:customStyle="1" w:styleId="a3">
    <w:name w:val="Символ нумерации"/>
    <w:rsid w:val="006F111C"/>
  </w:style>
  <w:style w:type="character" w:customStyle="1" w:styleId="paragraph">
    <w:name w:val="paragraph"/>
    <w:basedOn w:val="2"/>
    <w:rsid w:val="006F111C"/>
  </w:style>
  <w:style w:type="paragraph" w:customStyle="1" w:styleId="a4">
    <w:name w:val="Заголовок"/>
    <w:basedOn w:val="a"/>
    <w:next w:val="a5"/>
    <w:rsid w:val="006F111C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semiHidden/>
    <w:rsid w:val="006F111C"/>
    <w:pPr>
      <w:spacing w:after="120"/>
    </w:pPr>
  </w:style>
  <w:style w:type="paragraph" w:styleId="a6">
    <w:name w:val="List"/>
    <w:basedOn w:val="a5"/>
    <w:semiHidden/>
    <w:rsid w:val="006F111C"/>
    <w:rPr>
      <w:rFonts w:ascii="Arial" w:hAnsi="Arial" w:cs="Tahoma"/>
    </w:rPr>
  </w:style>
  <w:style w:type="paragraph" w:customStyle="1" w:styleId="20">
    <w:name w:val="Название2"/>
    <w:basedOn w:val="a"/>
    <w:rsid w:val="006F111C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6F111C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6F111C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6F111C"/>
    <w:pPr>
      <w:suppressLineNumbers/>
    </w:pPr>
    <w:rPr>
      <w:rFonts w:ascii="Arial" w:hAnsi="Arial" w:cs="Tahoma"/>
    </w:rPr>
  </w:style>
  <w:style w:type="paragraph" w:styleId="a7">
    <w:name w:val="Body Text Indent"/>
    <w:basedOn w:val="a"/>
    <w:semiHidden/>
    <w:rsid w:val="006F111C"/>
    <w:pPr>
      <w:spacing w:line="360" w:lineRule="auto"/>
      <w:ind w:firstLine="567"/>
      <w:jc w:val="both"/>
    </w:pPr>
    <w:rPr>
      <w:sz w:val="28"/>
      <w:szCs w:val="28"/>
    </w:rPr>
  </w:style>
  <w:style w:type="paragraph" w:styleId="a8">
    <w:name w:val="Title"/>
    <w:basedOn w:val="a"/>
    <w:next w:val="a9"/>
    <w:qFormat/>
    <w:rsid w:val="006F111C"/>
    <w:pPr>
      <w:widowControl w:val="0"/>
      <w:jc w:val="center"/>
    </w:pPr>
    <w:rPr>
      <w:b/>
      <w:sz w:val="28"/>
      <w:szCs w:val="20"/>
    </w:rPr>
  </w:style>
  <w:style w:type="paragraph" w:styleId="a9">
    <w:name w:val="Subtitle"/>
    <w:basedOn w:val="a4"/>
    <w:next w:val="a5"/>
    <w:qFormat/>
    <w:rsid w:val="006F111C"/>
    <w:pPr>
      <w:jc w:val="center"/>
    </w:pPr>
    <w:rPr>
      <w:i/>
      <w:iCs/>
    </w:rPr>
  </w:style>
  <w:style w:type="paragraph" w:styleId="aa">
    <w:name w:val="Balloon Text"/>
    <w:basedOn w:val="a"/>
    <w:rsid w:val="006F111C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rsid w:val="006F111C"/>
    <w:pPr>
      <w:suppressLineNumbers/>
    </w:pPr>
  </w:style>
  <w:style w:type="paragraph" w:customStyle="1" w:styleId="ac">
    <w:name w:val="Заголовок таблицы"/>
    <w:basedOn w:val="ab"/>
    <w:rsid w:val="006F111C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C87DA-2E01-4FE5-A61A-20B7A0DE6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</vt:lpstr>
    </vt:vector>
  </TitlesOfParts>
  <Company>Организация</Company>
  <LinksUpToDate>false</LinksUpToDate>
  <CharactersWithSpaces>4271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</dc:title>
  <dc:creator>Жуков Игорь</dc:creator>
  <cp:lastModifiedBy>Sergey</cp:lastModifiedBy>
  <cp:revision>3</cp:revision>
  <cp:lastPrinted>2011-03-05T12:10:00Z</cp:lastPrinted>
  <dcterms:created xsi:type="dcterms:W3CDTF">2026-07-15T13:37:00Z</dcterms:created>
  <dcterms:modified xsi:type="dcterms:W3CDTF">2026-07-15T14:04:00Z</dcterms:modified>
</cp:coreProperties>
</file>